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06BF5A0D"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256B37">
        <w:rPr>
          <w:b/>
          <w:bCs/>
          <w:sz w:val="32"/>
          <w:szCs w:val="32"/>
        </w:rPr>
        <w:t>3</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B03B33">
        <w:rPr>
          <w:b/>
          <w:bCs/>
          <w:sz w:val="32"/>
          <w:szCs w:val="32"/>
        </w:rPr>
        <w:t>2</w:t>
      </w:r>
    </w:p>
    <w:p w14:paraId="35CF83A2" w14:textId="74F9A1F5" w:rsidR="004A698B" w:rsidRPr="00254CFC" w:rsidRDefault="004A698B"/>
    <w:p w14:paraId="27C7387B" w14:textId="15558D65"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256B37">
        <w:rPr>
          <w:color w:val="0000FF"/>
        </w:rPr>
        <w:t>10 May</w:t>
      </w:r>
      <w:r w:rsidR="004C5EAB" w:rsidRPr="00254CFC">
        <w:rPr>
          <w:color w:val="0000FF"/>
        </w:rPr>
        <w:t xml:space="preserve">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5239F047" w:rsidR="004A698B" w:rsidRPr="00254CFC" w:rsidRDefault="00420B39" w:rsidP="006C270F">
      <w:r>
        <w:t>47</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 xml:space="preserve">Convenor - </w:t>
      </w:r>
      <w:proofErr w:type="spellStart"/>
      <w:r>
        <w:rPr>
          <w:color w:val="0000FF"/>
        </w:rPr>
        <w:t>Balazs</w:t>
      </w:r>
      <w:proofErr w:type="spellEnd"/>
      <w:r>
        <w:rPr>
          <w:color w:val="0000FF"/>
        </w:rPr>
        <w:t xml:space="preserve"> </w:t>
      </w:r>
      <w:proofErr w:type="spellStart"/>
      <w:r>
        <w:rPr>
          <w:color w:val="0000FF"/>
        </w:rPr>
        <w:t>Bertenyi</w:t>
      </w:r>
      <w:proofErr w:type="spellEnd"/>
    </w:p>
    <w:p w14:paraId="08D12EFE" w14:textId="77777777" w:rsidR="00420B39" w:rsidRDefault="00420B39" w:rsidP="00420B39">
      <w:pPr>
        <w:pStyle w:val="EW"/>
        <w:rPr>
          <w:color w:val="0000FF"/>
        </w:rPr>
      </w:pPr>
      <w:r>
        <w:rPr>
          <w:color w:val="0000FF"/>
        </w:rPr>
        <w:t>ETSI MCC - Maurice Pope</w:t>
      </w:r>
    </w:p>
    <w:p w14:paraId="453695F8" w14:textId="77777777" w:rsidR="006D5277" w:rsidRDefault="006D5277" w:rsidP="00301D9B">
      <w:pPr>
        <w:pStyle w:val="EW"/>
        <w:rPr>
          <w:color w:val="0000FF"/>
        </w:rPr>
      </w:pPr>
      <w:r>
        <w:rPr>
          <w:color w:val="0000FF"/>
        </w:rPr>
        <w:t>ARIB - Kato-</w:t>
      </w:r>
      <w:proofErr w:type="spellStart"/>
      <w:r>
        <w:rPr>
          <w:color w:val="0000FF"/>
        </w:rPr>
        <w:t>san</w:t>
      </w:r>
      <w:proofErr w:type="spellEnd"/>
    </w:p>
    <w:p w14:paraId="3708BDBD" w14:textId="77777777" w:rsidR="006D5277" w:rsidRDefault="006D5277" w:rsidP="00301D9B">
      <w:pPr>
        <w:pStyle w:val="EW"/>
        <w:rPr>
          <w:color w:val="0000FF"/>
        </w:rPr>
      </w:pPr>
      <w:r>
        <w:rPr>
          <w:color w:val="0000FF"/>
        </w:rPr>
        <w:t>ARIB - Miyake-</w:t>
      </w:r>
      <w:proofErr w:type="spellStart"/>
      <w:r>
        <w:rPr>
          <w:color w:val="0000FF"/>
        </w:rPr>
        <w:t>san</w:t>
      </w:r>
      <w:proofErr w:type="spellEnd"/>
    </w:p>
    <w:p w14:paraId="420820EA" w14:textId="77777777" w:rsidR="006D5277" w:rsidRDefault="006D5277" w:rsidP="00301D9B">
      <w:pPr>
        <w:pStyle w:val="EW"/>
        <w:rPr>
          <w:color w:val="0000FF"/>
        </w:rPr>
      </w:pPr>
      <w:r>
        <w:rPr>
          <w:color w:val="0000FF"/>
        </w:rPr>
        <w:t>ARIB - Nishioka-</w:t>
      </w:r>
      <w:proofErr w:type="spellStart"/>
      <w:r>
        <w:rPr>
          <w:color w:val="0000FF"/>
        </w:rPr>
        <w:t>san</w:t>
      </w:r>
      <w:proofErr w:type="spellEnd"/>
    </w:p>
    <w:p w14:paraId="4F050781" w14:textId="77777777" w:rsidR="006D5277" w:rsidRDefault="006D5277" w:rsidP="00301D9B">
      <w:pPr>
        <w:pStyle w:val="EW"/>
        <w:rPr>
          <w:color w:val="0000FF"/>
        </w:rPr>
      </w:pPr>
      <w:r>
        <w:rPr>
          <w:color w:val="0000FF"/>
        </w:rPr>
        <w:t>ARIB - Seiji NISHIOKA</w:t>
      </w:r>
    </w:p>
    <w:p w14:paraId="395F2251" w14:textId="77777777" w:rsidR="006D5277" w:rsidRDefault="006D5277" w:rsidP="00301D9B">
      <w:pPr>
        <w:pStyle w:val="EW"/>
        <w:rPr>
          <w:color w:val="0000FF"/>
        </w:rPr>
      </w:pPr>
      <w:r>
        <w:rPr>
          <w:color w:val="0000FF"/>
        </w:rPr>
        <w:t xml:space="preserve">ARIB - </w:t>
      </w:r>
      <w:proofErr w:type="spellStart"/>
      <w:r>
        <w:rPr>
          <w:color w:val="0000FF"/>
        </w:rPr>
        <w:t>Sumita-san</w:t>
      </w:r>
      <w:proofErr w:type="spellEnd"/>
    </w:p>
    <w:p w14:paraId="50228AC0" w14:textId="77777777" w:rsidR="006D5277" w:rsidRDefault="006D5277" w:rsidP="00301D9B">
      <w:pPr>
        <w:pStyle w:val="EW"/>
        <w:rPr>
          <w:color w:val="0000FF"/>
        </w:rPr>
      </w:pPr>
      <w:r>
        <w:rPr>
          <w:color w:val="0000FF"/>
        </w:rPr>
        <w:t>ATIS - Iain Sharp</w:t>
      </w:r>
    </w:p>
    <w:p w14:paraId="0AD92D21" w14:textId="77777777" w:rsidR="006D5277" w:rsidRDefault="006D5277" w:rsidP="00301D9B">
      <w:pPr>
        <w:pStyle w:val="EW"/>
        <w:rPr>
          <w:color w:val="0000FF"/>
        </w:rPr>
      </w:pPr>
      <w:r>
        <w:rPr>
          <w:color w:val="0000FF"/>
        </w:rPr>
        <w:t>ATIS - Stephen Hayes</w:t>
      </w:r>
    </w:p>
    <w:p w14:paraId="7F24517B" w14:textId="77777777" w:rsidR="006D5277" w:rsidRDefault="006D5277" w:rsidP="00301D9B">
      <w:pPr>
        <w:pStyle w:val="EW"/>
        <w:rPr>
          <w:color w:val="0000FF"/>
        </w:rPr>
      </w:pPr>
      <w:r>
        <w:rPr>
          <w:color w:val="0000FF"/>
        </w:rPr>
        <w:t>ATIS -Ed Ehrlich</w:t>
      </w:r>
    </w:p>
    <w:p w14:paraId="337A96FD" w14:textId="77777777" w:rsidR="006D5277" w:rsidRDefault="006D5277" w:rsidP="00301D9B">
      <w:pPr>
        <w:pStyle w:val="EW"/>
        <w:rPr>
          <w:color w:val="0000FF"/>
        </w:rPr>
      </w:pPr>
      <w:r>
        <w:rPr>
          <w:color w:val="0000FF"/>
        </w:rPr>
        <w:t>ATIS -Farooq Bari</w:t>
      </w:r>
    </w:p>
    <w:p w14:paraId="57D2BF3A" w14:textId="77777777" w:rsidR="006D5277" w:rsidRDefault="006D5277" w:rsidP="00301D9B">
      <w:pPr>
        <w:pStyle w:val="EW"/>
        <w:rPr>
          <w:color w:val="0000FF"/>
        </w:rPr>
      </w:pPr>
      <w:r>
        <w:rPr>
          <w:color w:val="0000FF"/>
        </w:rPr>
        <w:t>ATIS -Farrokh Khatibi</w:t>
      </w:r>
    </w:p>
    <w:p w14:paraId="341BDCB3" w14:textId="77777777" w:rsidR="006D5277" w:rsidRDefault="006D5277" w:rsidP="00301D9B">
      <w:pPr>
        <w:pStyle w:val="EW"/>
        <w:rPr>
          <w:color w:val="0000FF"/>
        </w:rPr>
      </w:pPr>
      <w:r>
        <w:rPr>
          <w:color w:val="0000FF"/>
        </w:rPr>
        <w:t>ATIS -Fran O'Brien</w:t>
      </w:r>
    </w:p>
    <w:p w14:paraId="7A519AFE" w14:textId="77777777" w:rsidR="006D5277" w:rsidRDefault="006D5277" w:rsidP="00301D9B">
      <w:pPr>
        <w:pStyle w:val="EW"/>
        <w:rPr>
          <w:color w:val="0000FF"/>
        </w:rPr>
      </w:pPr>
      <w:r>
        <w:rPr>
          <w:color w:val="0000FF"/>
        </w:rPr>
        <w:t>ATIS -Mark Younge</w:t>
      </w:r>
    </w:p>
    <w:p w14:paraId="3D06F424" w14:textId="77777777" w:rsidR="006D5277" w:rsidRDefault="006D5277" w:rsidP="00301D9B">
      <w:pPr>
        <w:pStyle w:val="EW"/>
        <w:rPr>
          <w:color w:val="0000FF"/>
        </w:rPr>
      </w:pPr>
      <w:r>
        <w:rPr>
          <w:color w:val="0000FF"/>
        </w:rPr>
        <w:t>ATIS -Peter Musgrove</w:t>
      </w:r>
    </w:p>
    <w:p w14:paraId="0B0516FF" w14:textId="77777777" w:rsidR="006D5277" w:rsidRDefault="006D5277" w:rsidP="00301D9B">
      <w:pPr>
        <w:pStyle w:val="EW"/>
        <w:rPr>
          <w:color w:val="0000FF"/>
        </w:rPr>
      </w:pPr>
      <w:r>
        <w:rPr>
          <w:color w:val="0000FF"/>
        </w:rPr>
        <w:t>CCSA - Chang DUAN</w:t>
      </w:r>
    </w:p>
    <w:p w14:paraId="5C1882C2" w14:textId="77777777" w:rsidR="006D5277" w:rsidRDefault="006D5277" w:rsidP="00301D9B">
      <w:pPr>
        <w:pStyle w:val="EW"/>
        <w:rPr>
          <w:color w:val="0000FF"/>
        </w:rPr>
      </w:pPr>
      <w:r>
        <w:rPr>
          <w:color w:val="0000FF"/>
        </w:rPr>
        <w:t>CCSA - Feng LUO</w:t>
      </w:r>
    </w:p>
    <w:p w14:paraId="1BD25237" w14:textId="77777777" w:rsidR="006D5277" w:rsidRDefault="006D5277" w:rsidP="00301D9B">
      <w:pPr>
        <w:pStyle w:val="EW"/>
        <w:rPr>
          <w:color w:val="0000FF"/>
        </w:rPr>
      </w:pPr>
      <w:r>
        <w:rPr>
          <w:color w:val="0000FF"/>
        </w:rPr>
        <w:t>CCSA - Ke WANG</w:t>
      </w:r>
    </w:p>
    <w:p w14:paraId="5C5FAFD4" w14:textId="77777777" w:rsidR="006D5277" w:rsidRDefault="006D5277" w:rsidP="00301D9B">
      <w:pPr>
        <w:pStyle w:val="EW"/>
        <w:rPr>
          <w:color w:val="0000FF"/>
        </w:rPr>
      </w:pPr>
      <w:r>
        <w:rPr>
          <w:color w:val="0000FF"/>
        </w:rPr>
        <w:t xml:space="preserve">CCSA - </w:t>
      </w:r>
      <w:proofErr w:type="spellStart"/>
      <w:r>
        <w:rPr>
          <w:color w:val="0000FF"/>
        </w:rPr>
        <w:t>Ruyue</w:t>
      </w:r>
      <w:proofErr w:type="spellEnd"/>
      <w:r>
        <w:rPr>
          <w:color w:val="0000FF"/>
        </w:rPr>
        <w:t xml:space="preserve"> LI</w:t>
      </w:r>
    </w:p>
    <w:p w14:paraId="55CE745E" w14:textId="77777777" w:rsidR="006D5277" w:rsidRDefault="006D5277" w:rsidP="00301D9B">
      <w:pPr>
        <w:pStyle w:val="EW"/>
        <w:rPr>
          <w:color w:val="0000FF"/>
        </w:rPr>
      </w:pPr>
      <w:r>
        <w:rPr>
          <w:color w:val="0000FF"/>
        </w:rPr>
        <w:t xml:space="preserve">CCSA - </w:t>
      </w:r>
      <w:proofErr w:type="spellStart"/>
      <w:r>
        <w:rPr>
          <w:color w:val="0000FF"/>
        </w:rPr>
        <w:t>Shizhuo</w:t>
      </w:r>
      <w:proofErr w:type="spellEnd"/>
      <w:r>
        <w:rPr>
          <w:color w:val="0000FF"/>
        </w:rPr>
        <w:t xml:space="preserve"> ZHAO</w:t>
      </w:r>
    </w:p>
    <w:p w14:paraId="4CA54663" w14:textId="77777777" w:rsidR="006D5277" w:rsidRDefault="006D5277" w:rsidP="00301D9B">
      <w:pPr>
        <w:pStyle w:val="EW"/>
        <w:rPr>
          <w:color w:val="0000FF"/>
        </w:rPr>
      </w:pPr>
      <w:r>
        <w:rPr>
          <w:color w:val="0000FF"/>
        </w:rPr>
        <w:t xml:space="preserve">CCSA - </w:t>
      </w:r>
      <w:proofErr w:type="spellStart"/>
      <w:r>
        <w:rPr>
          <w:color w:val="0000FF"/>
        </w:rPr>
        <w:t>Xiaofeng</w:t>
      </w:r>
      <w:proofErr w:type="spellEnd"/>
      <w:r>
        <w:rPr>
          <w:color w:val="0000FF"/>
        </w:rPr>
        <w:t xml:space="preserve"> LIU</w:t>
      </w:r>
    </w:p>
    <w:p w14:paraId="7FED93BE" w14:textId="77777777" w:rsidR="006D5277" w:rsidRDefault="006D5277" w:rsidP="00301D9B">
      <w:pPr>
        <w:pStyle w:val="EW"/>
        <w:rPr>
          <w:color w:val="0000FF"/>
        </w:rPr>
      </w:pPr>
      <w:r>
        <w:rPr>
          <w:color w:val="0000FF"/>
        </w:rPr>
        <w:t xml:space="preserve">CCSA - </w:t>
      </w:r>
      <w:proofErr w:type="spellStart"/>
      <w:r>
        <w:rPr>
          <w:color w:val="0000FF"/>
        </w:rPr>
        <w:t>ZUkang</w:t>
      </w:r>
      <w:proofErr w:type="spellEnd"/>
      <w:r>
        <w:rPr>
          <w:color w:val="0000FF"/>
        </w:rPr>
        <w:t xml:space="preserve"> SHEN</w:t>
      </w:r>
    </w:p>
    <w:p w14:paraId="2303FBA6" w14:textId="77777777" w:rsidR="006D5277" w:rsidRDefault="006D5277" w:rsidP="00301D9B">
      <w:pPr>
        <w:pStyle w:val="EW"/>
        <w:rPr>
          <w:color w:val="0000FF"/>
        </w:rPr>
      </w:pPr>
      <w:r>
        <w:rPr>
          <w:color w:val="0000FF"/>
        </w:rPr>
        <w:t xml:space="preserve">CCSA - </w:t>
      </w:r>
      <w:proofErr w:type="spellStart"/>
      <w:r>
        <w:rPr>
          <w:color w:val="0000FF"/>
        </w:rPr>
        <w:t>Zukang</w:t>
      </w:r>
      <w:proofErr w:type="spellEnd"/>
      <w:r>
        <w:rPr>
          <w:color w:val="0000FF"/>
        </w:rPr>
        <w:t xml:space="preserve"> Shen</w:t>
      </w:r>
    </w:p>
    <w:p w14:paraId="35C8ABE7" w14:textId="77777777" w:rsidR="006D5277" w:rsidRDefault="006D5277" w:rsidP="00301D9B">
      <w:pPr>
        <w:pStyle w:val="EW"/>
        <w:rPr>
          <w:color w:val="0000FF"/>
        </w:rPr>
      </w:pPr>
      <w:r>
        <w:rPr>
          <w:color w:val="0000FF"/>
        </w:rPr>
        <w:t>CT Chair - Lionel Morand</w:t>
      </w:r>
    </w:p>
    <w:p w14:paraId="7DD0D748" w14:textId="77777777" w:rsidR="006D5277" w:rsidRDefault="006D5277" w:rsidP="00301D9B">
      <w:pPr>
        <w:pStyle w:val="EW"/>
        <w:rPr>
          <w:color w:val="0000FF"/>
        </w:rPr>
      </w:pPr>
      <w:r>
        <w:rPr>
          <w:color w:val="0000FF"/>
        </w:rPr>
        <w:t>CT4 Chair - Peter Schmitt</w:t>
      </w:r>
    </w:p>
    <w:p w14:paraId="5B40CE3D" w14:textId="77777777" w:rsidR="006D5277" w:rsidRDefault="006D5277" w:rsidP="00301D9B">
      <w:pPr>
        <w:pStyle w:val="EW"/>
        <w:rPr>
          <w:color w:val="0000FF"/>
        </w:rPr>
      </w:pPr>
      <w:r>
        <w:rPr>
          <w:color w:val="0000FF"/>
        </w:rPr>
        <w:t>ETSI - Issam Toufik</w:t>
      </w:r>
    </w:p>
    <w:p w14:paraId="7E256D1A" w14:textId="77777777" w:rsidR="006D5277" w:rsidRDefault="006D5277" w:rsidP="00301D9B">
      <w:pPr>
        <w:pStyle w:val="EW"/>
        <w:rPr>
          <w:color w:val="0000FF"/>
        </w:rPr>
      </w:pPr>
      <w:r>
        <w:rPr>
          <w:color w:val="0000FF"/>
        </w:rPr>
        <w:t>ETSI - Johannes Achter</w:t>
      </w:r>
    </w:p>
    <w:p w14:paraId="72F16EBD" w14:textId="77777777" w:rsidR="006D5277" w:rsidRDefault="006D5277" w:rsidP="00301D9B">
      <w:pPr>
        <w:pStyle w:val="EW"/>
        <w:rPr>
          <w:color w:val="0000FF"/>
        </w:rPr>
      </w:pPr>
      <w:r>
        <w:rPr>
          <w:color w:val="0000FF"/>
        </w:rPr>
        <w:t xml:space="preserve">ETSI - Krister </w:t>
      </w:r>
      <w:proofErr w:type="spellStart"/>
      <w:r>
        <w:rPr>
          <w:color w:val="0000FF"/>
        </w:rPr>
        <w:t>Sallberg</w:t>
      </w:r>
      <w:proofErr w:type="spellEnd"/>
    </w:p>
    <w:p w14:paraId="27E63D48" w14:textId="77777777" w:rsidR="006D5277" w:rsidRDefault="006D5277" w:rsidP="00301D9B">
      <w:pPr>
        <w:pStyle w:val="EW"/>
        <w:rPr>
          <w:color w:val="0000FF"/>
        </w:rPr>
      </w:pPr>
      <w:r>
        <w:rPr>
          <w:color w:val="0000FF"/>
        </w:rPr>
        <w:t>ETSI - Marc Grant</w:t>
      </w:r>
    </w:p>
    <w:p w14:paraId="41A87F69" w14:textId="77777777" w:rsidR="006D5277" w:rsidRDefault="006D5277" w:rsidP="00301D9B">
      <w:pPr>
        <w:pStyle w:val="EW"/>
        <w:rPr>
          <w:color w:val="0000FF"/>
        </w:rPr>
      </w:pPr>
      <w:r>
        <w:rPr>
          <w:color w:val="0000FF"/>
        </w:rPr>
        <w:t>ETSI - Richard Burbidge</w:t>
      </w:r>
    </w:p>
    <w:p w14:paraId="673747EA" w14:textId="77777777" w:rsidR="006D5277" w:rsidRDefault="006D5277" w:rsidP="00301D9B">
      <w:pPr>
        <w:pStyle w:val="EW"/>
        <w:rPr>
          <w:color w:val="0000FF"/>
        </w:rPr>
      </w:pPr>
      <w:r>
        <w:rPr>
          <w:color w:val="0000FF"/>
        </w:rPr>
        <w:t xml:space="preserve">ETSI MCC - Emmanuelle </w:t>
      </w:r>
      <w:proofErr w:type="spellStart"/>
      <w:r>
        <w:rPr>
          <w:color w:val="0000FF"/>
        </w:rPr>
        <w:t>Wurffel</w:t>
      </w:r>
      <w:proofErr w:type="spellEnd"/>
    </w:p>
    <w:p w14:paraId="6E8170B4" w14:textId="77777777" w:rsidR="006D5277" w:rsidRDefault="006D5277" w:rsidP="00301D9B">
      <w:pPr>
        <w:pStyle w:val="EW"/>
        <w:rPr>
          <w:color w:val="0000FF"/>
        </w:rPr>
      </w:pPr>
      <w:r>
        <w:rPr>
          <w:color w:val="0000FF"/>
        </w:rPr>
        <w:t>ETSI MCC - Frederic Firmin</w:t>
      </w:r>
    </w:p>
    <w:p w14:paraId="18E35C98" w14:textId="77777777" w:rsidR="006D5277" w:rsidRDefault="006D5277" w:rsidP="00301D9B">
      <w:pPr>
        <w:pStyle w:val="EW"/>
        <w:rPr>
          <w:color w:val="0000FF"/>
        </w:rPr>
      </w:pPr>
      <w:r>
        <w:rPr>
          <w:color w:val="0000FF"/>
        </w:rPr>
        <w:t>RAN Chair - Wanshi Chen</w:t>
      </w:r>
    </w:p>
    <w:p w14:paraId="48CEDBB6" w14:textId="77777777" w:rsidR="006D5277" w:rsidRDefault="006D5277" w:rsidP="00301D9B">
      <w:pPr>
        <w:pStyle w:val="EW"/>
        <w:rPr>
          <w:color w:val="0000FF"/>
        </w:rPr>
      </w:pPr>
      <w:r>
        <w:rPr>
          <w:color w:val="0000FF"/>
        </w:rPr>
        <w:t xml:space="preserve">RAN1 Chair - </w:t>
      </w:r>
      <w:proofErr w:type="spellStart"/>
      <w:r>
        <w:rPr>
          <w:color w:val="0000FF"/>
        </w:rPr>
        <w:t>Younsun</w:t>
      </w:r>
      <w:proofErr w:type="spellEnd"/>
      <w:r>
        <w:rPr>
          <w:color w:val="0000FF"/>
        </w:rPr>
        <w:t xml:space="preserve"> Kim</w:t>
      </w:r>
    </w:p>
    <w:p w14:paraId="32279951" w14:textId="77777777" w:rsidR="006D5277" w:rsidRDefault="006D5277" w:rsidP="00301D9B">
      <w:pPr>
        <w:pStyle w:val="EW"/>
        <w:rPr>
          <w:color w:val="0000FF"/>
        </w:rPr>
      </w:pPr>
      <w:r>
        <w:rPr>
          <w:color w:val="0000FF"/>
        </w:rPr>
        <w:t>SA3 Chair -Suresh Nair</w:t>
      </w:r>
    </w:p>
    <w:p w14:paraId="6D71849D" w14:textId="77777777" w:rsidR="006D5277" w:rsidRDefault="006D5277" w:rsidP="00301D9B">
      <w:pPr>
        <w:pStyle w:val="EW"/>
        <w:rPr>
          <w:color w:val="0000FF"/>
        </w:rPr>
      </w:pPr>
      <w:r>
        <w:rPr>
          <w:color w:val="0000FF"/>
        </w:rPr>
        <w:t>SA4 Chair - Frédéric Gabin</w:t>
      </w:r>
    </w:p>
    <w:p w14:paraId="06DB6E3A" w14:textId="77777777" w:rsidR="006D5277" w:rsidRDefault="006D5277" w:rsidP="00301D9B">
      <w:pPr>
        <w:pStyle w:val="EW"/>
        <w:rPr>
          <w:color w:val="0000FF"/>
        </w:rPr>
      </w:pPr>
      <w:r>
        <w:rPr>
          <w:color w:val="0000FF"/>
        </w:rPr>
        <w:t>SA5 Chair - Thomas Tovinger</w:t>
      </w:r>
    </w:p>
    <w:p w14:paraId="14FEEA5C" w14:textId="77777777" w:rsidR="006D5277" w:rsidRDefault="006D5277" w:rsidP="00301D9B">
      <w:pPr>
        <w:pStyle w:val="EW"/>
        <w:rPr>
          <w:color w:val="0000FF"/>
        </w:rPr>
      </w:pPr>
      <w:r>
        <w:rPr>
          <w:color w:val="0000FF"/>
        </w:rPr>
        <w:t>TSDSI - Suresh Chitturi</w:t>
      </w:r>
    </w:p>
    <w:p w14:paraId="28713FF8" w14:textId="77777777" w:rsidR="006D5277" w:rsidRDefault="006D5277" w:rsidP="00301D9B">
      <w:pPr>
        <w:pStyle w:val="EW"/>
        <w:rPr>
          <w:color w:val="0000FF"/>
        </w:rPr>
      </w:pPr>
      <w:r>
        <w:rPr>
          <w:color w:val="0000FF"/>
        </w:rPr>
        <w:t>TSG SA Chair - Georg Mayer</w:t>
      </w:r>
    </w:p>
    <w:p w14:paraId="42475E05" w14:textId="77777777" w:rsidR="006D5277" w:rsidRDefault="006D5277" w:rsidP="00301D9B">
      <w:pPr>
        <w:pStyle w:val="EW"/>
        <w:rPr>
          <w:color w:val="0000FF"/>
        </w:rPr>
      </w:pPr>
      <w:r>
        <w:rPr>
          <w:color w:val="0000FF"/>
        </w:rPr>
        <w:t>TSG SA Vice Chair - Mona Mustapha</w:t>
      </w:r>
    </w:p>
    <w:p w14:paraId="4F162EE5" w14:textId="77777777" w:rsidR="006D5277" w:rsidRDefault="006D5277" w:rsidP="00301D9B">
      <w:pPr>
        <w:pStyle w:val="EW"/>
        <w:rPr>
          <w:color w:val="0000FF"/>
        </w:rPr>
      </w:pPr>
      <w:r>
        <w:rPr>
          <w:color w:val="0000FF"/>
        </w:rPr>
        <w:t xml:space="preserve">TTA - </w:t>
      </w:r>
      <w:proofErr w:type="spellStart"/>
      <w:r>
        <w:rPr>
          <w:color w:val="0000FF"/>
        </w:rPr>
        <w:t>Daegyub</w:t>
      </w:r>
      <w:proofErr w:type="spellEnd"/>
      <w:r>
        <w:rPr>
          <w:color w:val="0000FF"/>
        </w:rPr>
        <w:t xml:space="preserve"> Kim</w:t>
      </w:r>
    </w:p>
    <w:p w14:paraId="45A24533" w14:textId="77777777" w:rsidR="006D5277" w:rsidRDefault="006D5277" w:rsidP="00301D9B">
      <w:pPr>
        <w:pStyle w:val="EW"/>
        <w:rPr>
          <w:color w:val="0000FF"/>
        </w:rPr>
      </w:pPr>
      <w:r>
        <w:rPr>
          <w:color w:val="0000FF"/>
        </w:rPr>
        <w:t>TTA - KC Koo</w:t>
      </w:r>
    </w:p>
    <w:p w14:paraId="70941B14" w14:textId="77777777" w:rsidR="006D5277" w:rsidRDefault="006D5277" w:rsidP="00301D9B">
      <w:pPr>
        <w:pStyle w:val="EW"/>
        <w:rPr>
          <w:color w:val="0000FF"/>
        </w:rPr>
      </w:pPr>
      <w:r>
        <w:rPr>
          <w:color w:val="0000FF"/>
        </w:rPr>
        <w:t>TTA - Kyoungseok Oh</w:t>
      </w:r>
    </w:p>
    <w:p w14:paraId="2C6BD81B" w14:textId="77777777" w:rsidR="006D5277" w:rsidRDefault="006D5277" w:rsidP="00301D9B">
      <w:pPr>
        <w:pStyle w:val="EW"/>
        <w:rPr>
          <w:color w:val="0000FF"/>
        </w:rPr>
      </w:pPr>
      <w:r>
        <w:rPr>
          <w:color w:val="0000FF"/>
        </w:rPr>
        <w:t xml:space="preserve">TTA - </w:t>
      </w:r>
      <w:proofErr w:type="spellStart"/>
      <w:r>
        <w:rPr>
          <w:color w:val="0000FF"/>
        </w:rPr>
        <w:t>Yongjun</w:t>
      </w:r>
      <w:proofErr w:type="spellEnd"/>
      <w:r>
        <w:rPr>
          <w:color w:val="0000FF"/>
        </w:rPr>
        <w:t xml:space="preserve"> Jung</w:t>
      </w:r>
    </w:p>
    <w:p w14:paraId="196B7AFB" w14:textId="77777777" w:rsidR="006D5277" w:rsidRDefault="006D5277" w:rsidP="00301D9B">
      <w:pPr>
        <w:pStyle w:val="EW"/>
        <w:rPr>
          <w:color w:val="0000FF"/>
        </w:rPr>
      </w:pPr>
      <w:r>
        <w:rPr>
          <w:color w:val="0000FF"/>
        </w:rPr>
        <w:t>TTC - Norio NAKAMURA</w:t>
      </w:r>
    </w:p>
    <w:p w14:paraId="48B0BFD8" w14:textId="77777777" w:rsidR="006D5277" w:rsidRDefault="006D5277" w:rsidP="00301D9B">
      <w:pPr>
        <w:pStyle w:val="EW"/>
        <w:rPr>
          <w:color w:val="0000FF"/>
        </w:rPr>
      </w:pPr>
      <w:r>
        <w:rPr>
          <w:color w:val="0000FF"/>
        </w:rPr>
        <w:t>TTC- Nakamura-</w:t>
      </w:r>
      <w:proofErr w:type="spellStart"/>
      <w:r>
        <w:rPr>
          <w:color w:val="0000FF"/>
        </w:rPr>
        <w:t>san</w:t>
      </w:r>
      <w:proofErr w:type="spellEnd"/>
    </w:p>
    <w:p w14:paraId="3F828FAF" w14:textId="77777777" w:rsidR="006D5277" w:rsidRDefault="006D5277" w:rsidP="00301D9B">
      <w:pPr>
        <w:pStyle w:val="EW"/>
        <w:rPr>
          <w:color w:val="0000FF"/>
        </w:rPr>
      </w:pPr>
      <w:r>
        <w:rPr>
          <w:color w:val="0000FF"/>
        </w:rPr>
        <w:t>TTC- Tajiri-</w:t>
      </w:r>
      <w:proofErr w:type="spellStart"/>
      <w:r>
        <w:rPr>
          <w:color w:val="0000FF"/>
        </w:rPr>
        <w:t>san</w:t>
      </w:r>
      <w:proofErr w:type="spellEnd"/>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lastRenderedPageBreak/>
        <w:t>1</w:t>
      </w:r>
      <w:r>
        <w:tab/>
        <w:t>Opening of the meeting and Chair's remarks</w:t>
      </w:r>
    </w:p>
    <w:p w14:paraId="26A4531E" w14:textId="1D6036A1" w:rsidR="00E1047D" w:rsidRPr="00254CFC" w:rsidRDefault="00E1047D" w:rsidP="00E1047D">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xml:space="preserve">) welcomed participants and asked </w:t>
      </w:r>
      <w:r>
        <w:rPr>
          <w:lang w:eastAsia="en-US"/>
        </w:rPr>
        <w:t>participants to add their name and company to the GTM Chat window for the notes</w:t>
      </w:r>
      <w:r w:rsidRPr="00254CFC">
        <w:rPr>
          <w:lang w:eastAsia="en-US"/>
        </w:rPr>
        <w:t>.</w:t>
      </w:r>
    </w:p>
    <w:p w14:paraId="0691D5F4" w14:textId="77777777" w:rsidR="00862327" w:rsidRDefault="00862327" w:rsidP="00837DE3">
      <w:pPr>
        <w:pStyle w:val="Heading1"/>
      </w:pPr>
      <w:r>
        <w:t>2</w:t>
      </w:r>
      <w:r>
        <w:tab/>
        <w:t>Approval of Agenda</w:t>
      </w:r>
    </w:p>
    <w:p w14:paraId="6EC3DE09" w14:textId="1B323059" w:rsidR="00E1047D" w:rsidRPr="00254CFC" w:rsidRDefault="00510F26" w:rsidP="00E1047D">
      <w:pPr>
        <w:keepNext/>
        <w:pBdr>
          <w:top w:val="single" w:sz="4" w:space="1" w:color="auto"/>
        </w:pBdr>
        <w:rPr>
          <w:lang w:eastAsia="en-US"/>
        </w:rPr>
      </w:pPr>
      <w:hyperlink r:id="rId8" w:history="1">
        <w:r w:rsidR="00E1047D" w:rsidRPr="00254CFC">
          <w:rPr>
            <w:rStyle w:val="Hyperlink"/>
            <w:lang w:eastAsia="en-US"/>
          </w:rPr>
          <w:t>OPf2200</w:t>
        </w:r>
        <w:r w:rsidR="00E1047D">
          <w:rPr>
            <w:rStyle w:val="Hyperlink"/>
            <w:lang w:eastAsia="en-US"/>
          </w:rPr>
          <w:t>1</w:t>
        </w:r>
        <w:r w:rsidR="00256B37">
          <w:rPr>
            <w:rStyle w:val="Hyperlink"/>
            <w:lang w:eastAsia="en-US"/>
          </w:rPr>
          <w:t>7</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w:t>
      </w:r>
      <w:proofErr w:type="spellStart"/>
      <w:r w:rsidR="00E1047D" w:rsidRPr="00254CFC">
        <w:rPr>
          <w:lang w:eastAsia="en-US"/>
        </w:rPr>
        <w:t>Balazs</w:t>
      </w:r>
      <w:proofErr w:type="spellEnd"/>
      <w:r w:rsidR="00E1047D" w:rsidRPr="00254CFC">
        <w:rPr>
          <w:lang w:eastAsia="en-US"/>
        </w:rPr>
        <w:t xml:space="preserve"> </w:t>
      </w:r>
      <w:proofErr w:type="spellStart"/>
      <w:r w:rsidR="00E1047D" w:rsidRPr="00254CFC">
        <w:rPr>
          <w:lang w:eastAsia="en-US"/>
        </w:rPr>
        <w:t>Bertenyi</w:t>
      </w:r>
      <w:proofErr w:type="spellEnd"/>
      <w:r w:rsidR="00E1047D" w:rsidRPr="00254CFC">
        <w:rPr>
          <w:lang w:eastAsia="en-US"/>
        </w:rPr>
        <w:t>)</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74C1AB1D" w:rsidR="00E1047D" w:rsidRPr="006B4BDE" w:rsidRDefault="006B4BDE" w:rsidP="00E1047D">
      <w:r>
        <w:rPr>
          <w:lang w:eastAsia="en-US"/>
        </w:rPr>
        <w:t xml:space="preserve">The allocation of documents to agenda items was added and this was revised in </w:t>
      </w:r>
      <w:hyperlink r:id="rId9" w:history="1">
        <w:r w:rsidRPr="00254CFC">
          <w:rPr>
            <w:rStyle w:val="Hyperlink"/>
            <w:lang w:eastAsia="en-US"/>
          </w:rPr>
          <w:t>OPf2200</w:t>
        </w:r>
        <w:r>
          <w:rPr>
            <w:rStyle w:val="Hyperlink"/>
            <w:lang w:eastAsia="en-US"/>
          </w:rPr>
          <w:t>29</w:t>
        </w:r>
      </w:hyperlink>
      <w:r>
        <w:rPr>
          <w:lang w:eastAsia="en-US"/>
        </w:rPr>
        <w:t xml:space="preserve">, which was </w:t>
      </w:r>
      <w:r w:rsidRPr="006B4BDE">
        <w:rPr>
          <w:color w:val="FF0000"/>
          <w:lang w:eastAsia="en-US"/>
        </w:rPr>
        <w:t>approved</w:t>
      </w:r>
      <w:r>
        <w:t>.</w:t>
      </w:r>
    </w:p>
    <w:p w14:paraId="0B00F3DE" w14:textId="2B871361" w:rsidR="00862327" w:rsidRDefault="00862327" w:rsidP="00837DE3">
      <w:pPr>
        <w:pStyle w:val="Heading1"/>
      </w:pPr>
      <w:r>
        <w:t>3</w:t>
      </w:r>
      <w:r>
        <w:tab/>
        <w:t>Review of overall target plan for F2F return</w:t>
      </w:r>
    </w:p>
    <w:p w14:paraId="3C59FB89" w14:textId="77777777" w:rsidR="006B4BDE" w:rsidRDefault="00510F26" w:rsidP="006B4BDE">
      <w:pPr>
        <w:keepNext/>
        <w:pBdr>
          <w:top w:val="single" w:sz="4" w:space="1" w:color="auto"/>
        </w:pBdr>
        <w:rPr>
          <w:lang w:eastAsia="en-US"/>
        </w:rPr>
      </w:pPr>
      <w:hyperlink r:id="rId10" w:history="1">
        <w:r w:rsidR="006B4BDE" w:rsidRPr="00254CFC">
          <w:rPr>
            <w:rStyle w:val="Hyperlink"/>
            <w:lang w:eastAsia="en-US"/>
          </w:rPr>
          <w:t>OPf2200</w:t>
        </w:r>
        <w:r w:rsidR="006B4BDE">
          <w:rPr>
            <w:rStyle w:val="Hyperlink"/>
            <w:lang w:eastAsia="en-US"/>
          </w:rPr>
          <w:t>21</w:t>
        </w:r>
      </w:hyperlink>
      <w:r w:rsidR="006B4BDE" w:rsidRPr="00254CFC">
        <w:rPr>
          <w:lang w:eastAsia="en-US"/>
        </w:rPr>
        <w:t>:</w:t>
      </w:r>
      <w:r w:rsidR="006B4BDE" w:rsidRPr="001517F8">
        <w:rPr>
          <w:lang w:eastAsia="en-US"/>
        </w:rPr>
        <w:t xml:space="preserve"> </w:t>
      </w:r>
      <w:r w:rsidR="006B4BDE">
        <w:rPr>
          <w:lang w:eastAsia="en-US"/>
        </w:rPr>
        <w:t>Information on Travel Related Issues for delegates in Mainland China (Source: CCSA)</w:t>
      </w:r>
    </w:p>
    <w:p w14:paraId="6313818C" w14:textId="77777777" w:rsidR="006B4BDE" w:rsidRPr="00830CFC" w:rsidRDefault="006B4BDE" w:rsidP="006B4BDE">
      <w:pPr>
        <w:pStyle w:val="FP"/>
        <w:keepNext/>
        <w:rPr>
          <w:b/>
          <w:bCs/>
          <w:lang w:eastAsia="en-US"/>
        </w:rPr>
      </w:pPr>
      <w:r w:rsidRPr="00830CFC">
        <w:rPr>
          <w:b/>
          <w:bCs/>
          <w:lang w:eastAsia="en-US"/>
        </w:rPr>
        <w:t>Introduction:</w:t>
      </w:r>
    </w:p>
    <w:p w14:paraId="7E5DBC56" w14:textId="77777777" w:rsidR="006B4BDE" w:rsidRDefault="006B4BDE" w:rsidP="006B4BDE">
      <w:pPr>
        <w:pStyle w:val="FP"/>
        <w:keepNext/>
        <w:rPr>
          <w:lang w:eastAsia="en-US"/>
        </w:rPr>
      </w:pPr>
      <w:r>
        <w:rPr>
          <w:lang w:eastAsia="en-US"/>
        </w:rPr>
        <w:t>Regarding the format of the 3GPP WG meetings in August, CCSA collected necessary information on Travel Related Issues, which delegates in Mainland China have encountered, for deliberations.</w:t>
      </w:r>
    </w:p>
    <w:p w14:paraId="6D0F1F55" w14:textId="77777777" w:rsidR="006B4BDE" w:rsidRPr="00830CFC" w:rsidRDefault="006B4BDE" w:rsidP="006B4BDE">
      <w:pPr>
        <w:pStyle w:val="FP"/>
        <w:keepNext/>
        <w:rPr>
          <w:b/>
          <w:bCs/>
          <w:lang w:eastAsia="en-US"/>
        </w:rPr>
      </w:pPr>
      <w:r w:rsidRPr="00830CFC">
        <w:rPr>
          <w:b/>
          <w:bCs/>
          <w:lang w:eastAsia="en-US"/>
        </w:rPr>
        <w:t>Visa:</w:t>
      </w:r>
    </w:p>
    <w:p w14:paraId="7831F5E3" w14:textId="77777777" w:rsidR="006B4BDE" w:rsidRPr="00830CFC" w:rsidRDefault="006B4BDE" w:rsidP="006B4BDE">
      <w:pPr>
        <w:pStyle w:val="FP"/>
        <w:keepNext/>
        <w:rPr>
          <w:b/>
          <w:bCs/>
          <w:lang w:eastAsia="en-US"/>
        </w:rPr>
      </w:pPr>
      <w:r>
        <w:rPr>
          <w:lang w:eastAsia="en-US"/>
        </w:rPr>
        <w:t xml:space="preserve">According to the policies and regulations of Embassy of the Republic of France, Beijing, only vaccination with Pfizer, Moderna, AstraZeneca or Johnson &amp; Johnson is recognised as eligible to obtain a Schengen Visa. Otherwise, the only possible visa option for "professional visits" must meet the following compelling reasons, which are at the discretion of </w:t>
      </w:r>
      <w:r w:rsidRPr="00830CFC">
        <w:rPr>
          <w:b/>
          <w:bCs/>
          <w:lang w:eastAsia="en-US"/>
        </w:rPr>
        <w:t>Embassy of the Republic of France:</w:t>
      </w:r>
    </w:p>
    <w:p w14:paraId="2FB308F7" w14:textId="77777777" w:rsidR="006B4BDE" w:rsidRDefault="006B4BDE" w:rsidP="006B4BDE">
      <w:pPr>
        <w:pStyle w:val="FP"/>
        <w:keepNext/>
        <w:rPr>
          <w:lang w:eastAsia="en-US"/>
        </w:rPr>
      </w:pPr>
      <w:r>
        <w:rPr>
          <w:lang w:eastAsia="en-US"/>
        </w:rPr>
        <w:t>Professional who must carry out an essential mission for the pursuit of an economic activity: missions essential for the pursuit of an economic activity, on the basis of an assignment letter from the employer, requiring an on-site presence which cannot be deferred, or whose postponement or cancellation would have manifestly disproportionate consequences or would be impossible.</w:t>
      </w:r>
    </w:p>
    <w:p w14:paraId="026BBD2E" w14:textId="77777777" w:rsidR="006B4BDE" w:rsidRDefault="006B4BDE" w:rsidP="006B4BDE">
      <w:pPr>
        <w:pStyle w:val="FP"/>
        <w:keepNext/>
        <w:rPr>
          <w:lang w:eastAsia="en-US"/>
        </w:rPr>
      </w:pPr>
      <w:r>
        <w:rPr>
          <w:lang w:eastAsia="en-US"/>
        </w:rPr>
        <w:t>It was observed through considerable number of Visa applications recently that attending 3GPP meeting was not considered falling into the list of compelling reasons.</w:t>
      </w:r>
    </w:p>
    <w:p w14:paraId="7A455231" w14:textId="77777777" w:rsidR="006B4BDE" w:rsidRPr="00830CFC" w:rsidRDefault="006B4BDE" w:rsidP="006B4BDE">
      <w:pPr>
        <w:pStyle w:val="FP"/>
        <w:keepNext/>
        <w:rPr>
          <w:b/>
          <w:bCs/>
          <w:lang w:eastAsia="en-US"/>
        </w:rPr>
      </w:pPr>
      <w:r w:rsidRPr="00830CFC">
        <w:rPr>
          <w:b/>
          <w:bCs/>
          <w:lang w:eastAsia="en-US"/>
        </w:rPr>
        <w:t>Quarantine Policies:</w:t>
      </w:r>
    </w:p>
    <w:p w14:paraId="506F22C1" w14:textId="77777777" w:rsidR="006B4BDE" w:rsidRDefault="006B4BDE" w:rsidP="006B4BDE">
      <w:pPr>
        <w:pStyle w:val="FP"/>
        <w:keepNext/>
        <w:rPr>
          <w:lang w:eastAsia="en-US"/>
        </w:rPr>
      </w:pPr>
      <w:r>
        <w:rPr>
          <w:lang w:eastAsia="en-US"/>
        </w:rPr>
        <w:t>China Embassy Overseas requires 14 Day Quarantine before returning to China and at least 10+7 Day Quarantine after landing China for Covid negative cases.</w:t>
      </w:r>
    </w:p>
    <w:p w14:paraId="529527BE" w14:textId="77777777" w:rsidR="006B4BDE" w:rsidRPr="00830CFC" w:rsidRDefault="006B4BDE" w:rsidP="006B4BDE">
      <w:pPr>
        <w:pStyle w:val="FP"/>
        <w:keepNext/>
        <w:rPr>
          <w:b/>
          <w:bCs/>
          <w:lang w:eastAsia="en-US"/>
        </w:rPr>
      </w:pPr>
      <w:r w:rsidRPr="00830CFC">
        <w:rPr>
          <w:b/>
          <w:bCs/>
          <w:lang w:eastAsia="en-US"/>
        </w:rPr>
        <w:t>Flight:</w:t>
      </w:r>
    </w:p>
    <w:p w14:paraId="3F2297DD" w14:textId="77777777" w:rsidR="006B4BDE" w:rsidRDefault="006B4BDE" w:rsidP="006B4BDE">
      <w:pPr>
        <w:pStyle w:val="FP"/>
        <w:keepNext/>
        <w:rPr>
          <w:lang w:eastAsia="en-US"/>
        </w:rPr>
      </w:pPr>
      <w:r>
        <w:rPr>
          <w:lang w:eastAsia="en-US"/>
        </w:rPr>
        <w:t>The global spread of pandemic impacts significantly the number of commercial flights between Europe and China. The number of flights heading to China from Europe decreased dramatically. Furthermore, Flight cancellation happens from time to time, and the predication of flight availability is extremely difficult. Air fares are unreasonably more expensive than normal e.g. 10 times the normal price in some cases.</w:t>
      </w:r>
    </w:p>
    <w:p w14:paraId="2D28CC15" w14:textId="77777777" w:rsidR="006B4BDE" w:rsidRPr="00830CFC" w:rsidRDefault="006B4BDE" w:rsidP="006B4BDE">
      <w:pPr>
        <w:pStyle w:val="FP"/>
        <w:keepNext/>
        <w:rPr>
          <w:b/>
          <w:bCs/>
          <w:lang w:eastAsia="en-US"/>
        </w:rPr>
      </w:pPr>
      <w:r w:rsidRPr="00830CFC">
        <w:rPr>
          <w:b/>
          <w:bCs/>
          <w:lang w:eastAsia="en-US"/>
        </w:rPr>
        <w:t>Recommendation:</w:t>
      </w:r>
    </w:p>
    <w:p w14:paraId="112A1075" w14:textId="77777777" w:rsidR="006B4BDE" w:rsidRDefault="006B4BDE" w:rsidP="006B4BDE">
      <w:pPr>
        <w:pStyle w:val="FP"/>
        <w:keepNext/>
        <w:rPr>
          <w:lang w:eastAsia="en-US"/>
        </w:rPr>
      </w:pPr>
      <w:r>
        <w:rPr>
          <w:lang w:eastAsia="en-US"/>
        </w:rPr>
        <w:t>Considering the above-mentioned hardship and travel obstacles that the delegates of Mainland China will suffer, CCSA respectfully suggests that 3GPP WG meetings in August shall be held electronically. Meanwhile, CCSA remains open to discuss feasible alternatives.</w:t>
      </w:r>
    </w:p>
    <w:p w14:paraId="15C60F48" w14:textId="77777777" w:rsidR="006B4BDE" w:rsidRDefault="006B4BDE" w:rsidP="006B4BDE">
      <w:pPr>
        <w:pStyle w:val="FP"/>
        <w:keepNext/>
        <w:rPr>
          <w:lang w:eastAsia="en-US"/>
        </w:rPr>
      </w:pPr>
    </w:p>
    <w:p w14:paraId="6A44E82A" w14:textId="77777777" w:rsidR="006B4BDE" w:rsidRPr="00254CFC" w:rsidRDefault="006B4BDE" w:rsidP="006B4BDE">
      <w:pPr>
        <w:keepNext/>
        <w:rPr>
          <w:rFonts w:cs="Arial"/>
          <w:b/>
        </w:rPr>
      </w:pPr>
      <w:r w:rsidRPr="00254CFC">
        <w:rPr>
          <w:rFonts w:cs="Arial"/>
          <w:b/>
        </w:rPr>
        <w:t>Discussion and conclusion:</w:t>
      </w:r>
    </w:p>
    <w:p w14:paraId="708B7722" w14:textId="7948DEFD" w:rsidR="006B4BDE" w:rsidRDefault="00AB0AA9" w:rsidP="006B4BDE">
      <w:pPr>
        <w:rPr>
          <w:lang w:eastAsia="en-US"/>
        </w:rPr>
      </w:pPr>
      <w:r>
        <w:rPr>
          <w:lang w:eastAsia="en-US"/>
        </w:rPr>
        <w:t xml:space="preserve">Thomas Tovinger asked why the meeting was already scheduled if it was already known that the Chinese Vaccines were not accepted in Europe. </w:t>
      </w:r>
      <w:proofErr w:type="spellStart"/>
      <w:r>
        <w:rPr>
          <w:lang w:eastAsia="en-US"/>
        </w:rPr>
        <w:t>Zukang</w:t>
      </w:r>
      <w:proofErr w:type="spellEnd"/>
      <w:r>
        <w:rPr>
          <w:lang w:eastAsia="en-US"/>
        </w:rPr>
        <w:t xml:space="preserve"> Shen (CCSA) replied that it had been discovered that the vaccine will not be accepted for travel to France. Johannes Achter </w:t>
      </w:r>
      <w:r w:rsidR="00792FFE">
        <w:rPr>
          <w:lang w:eastAsia="en-US"/>
        </w:rPr>
        <w:t xml:space="preserve">(ETSI) </w:t>
      </w:r>
      <w:r>
        <w:rPr>
          <w:lang w:eastAsia="en-US"/>
        </w:rPr>
        <w:t>commented that this was known, but the regulations change dramatically from week to week and it had been assumed that the European regulation would also be applied in France, to accept all WHO approved vaccines, but this is not the case at present in France.</w:t>
      </w:r>
      <w:r w:rsidRPr="00AB0AA9">
        <w:rPr>
          <w:lang w:eastAsia="en-US"/>
        </w:rPr>
        <w:t xml:space="preserve"> </w:t>
      </w:r>
      <w:proofErr w:type="spellStart"/>
      <w:r>
        <w:rPr>
          <w:lang w:eastAsia="en-US"/>
        </w:rPr>
        <w:t>Zukang</w:t>
      </w:r>
      <w:proofErr w:type="spellEnd"/>
      <w:r>
        <w:rPr>
          <w:lang w:eastAsia="en-US"/>
        </w:rPr>
        <w:t xml:space="preserve"> Shen (CCSA) confirmed that this assumption had not been realised and some Chinese delegates have been refused entry to France. Iain Sharp (ATIS) asked if this was specific for France meetings or all European Countries. </w:t>
      </w:r>
      <w:proofErr w:type="spellStart"/>
      <w:r>
        <w:rPr>
          <w:lang w:eastAsia="en-US"/>
        </w:rPr>
        <w:t>Zukang</w:t>
      </w:r>
      <w:proofErr w:type="spellEnd"/>
      <w:r>
        <w:rPr>
          <w:lang w:eastAsia="en-US"/>
        </w:rPr>
        <w:t xml:space="preserve"> Shen (CCSA) replied that this appears to be only for France, but Visas for any European country require flight tickets to be booked and this also provides difficulties for Chinese delegates. Th4e Convenor commented that the largest issue appears to be the flights from China and Quarantine requirements on </w:t>
      </w:r>
      <w:r w:rsidR="00792FFE">
        <w:rPr>
          <w:lang w:eastAsia="en-US"/>
        </w:rPr>
        <w:t>return</w:t>
      </w:r>
      <w:r>
        <w:rPr>
          <w:lang w:eastAsia="en-US"/>
        </w:rPr>
        <w:t>.</w:t>
      </w:r>
    </w:p>
    <w:p w14:paraId="6B101096" w14:textId="3F7375F2" w:rsidR="00AB0AA9" w:rsidRDefault="00792FFE" w:rsidP="006B4BDE">
      <w:pPr>
        <w:rPr>
          <w:lang w:eastAsia="en-US"/>
        </w:rPr>
      </w:pPr>
      <w:r>
        <w:rPr>
          <w:lang w:eastAsia="en-US"/>
        </w:rPr>
        <w:t>Suresh Chitturi (TSDSI) commented that a change of location may help with the entry requirements and asked whether CCSA considered which issues they considered critical and whether improvements to the situation can be expected wi</w:t>
      </w:r>
      <w:r w:rsidR="00B03B33">
        <w:rPr>
          <w:lang w:eastAsia="en-US"/>
        </w:rPr>
        <w:t>thi</w:t>
      </w:r>
      <w:r>
        <w:rPr>
          <w:lang w:eastAsia="en-US"/>
        </w:rPr>
        <w:t xml:space="preserve">n another month, for example. </w:t>
      </w:r>
      <w:proofErr w:type="spellStart"/>
      <w:r>
        <w:rPr>
          <w:lang w:eastAsia="en-US"/>
        </w:rPr>
        <w:t>Zukang</w:t>
      </w:r>
      <w:proofErr w:type="spellEnd"/>
      <w:r>
        <w:rPr>
          <w:lang w:eastAsia="en-US"/>
        </w:rPr>
        <w:t xml:space="preserve"> Shen (CCSA) replied that the flights situation has not improved over the previous month and cancellation of flights the day before scheduled departure has been reported. </w:t>
      </w:r>
    </w:p>
    <w:p w14:paraId="45A00386" w14:textId="17DDB069" w:rsidR="00792FFE" w:rsidRDefault="00792FFE" w:rsidP="006B4BDE">
      <w:pPr>
        <w:rPr>
          <w:lang w:eastAsia="en-US"/>
        </w:rPr>
      </w:pPr>
      <w:r>
        <w:rPr>
          <w:lang w:eastAsia="en-US"/>
        </w:rPr>
        <w:t>Johannes Achter (ETSI) commented that India is a Green listed country for France and entry can be obtained with negative test results.</w:t>
      </w:r>
    </w:p>
    <w:p w14:paraId="0E9FCE4F" w14:textId="046FA791" w:rsidR="00AB0AA9" w:rsidRDefault="00792FFE" w:rsidP="006B4BDE">
      <w:pPr>
        <w:rPr>
          <w:lang w:eastAsia="en-US"/>
        </w:rPr>
      </w:pPr>
      <w:r>
        <w:rPr>
          <w:lang w:eastAsia="en-US"/>
        </w:rPr>
        <w:t xml:space="preserve">This was then </w:t>
      </w:r>
      <w:r w:rsidRPr="00792FFE">
        <w:rPr>
          <w:color w:val="0000FF"/>
          <w:lang w:eastAsia="en-US"/>
        </w:rPr>
        <w:t>noted</w:t>
      </w:r>
      <w:r>
        <w:rPr>
          <w:lang w:eastAsia="en-US"/>
        </w:rPr>
        <w:t>.</w:t>
      </w:r>
    </w:p>
    <w:p w14:paraId="251E7463" w14:textId="77777777" w:rsidR="00AB0AA9" w:rsidRDefault="00AB0AA9" w:rsidP="006B4BDE">
      <w:pPr>
        <w:rPr>
          <w:lang w:eastAsia="en-US"/>
        </w:rPr>
      </w:pPr>
    </w:p>
    <w:p w14:paraId="77F1F8A0" w14:textId="2DD63953" w:rsidR="00256B37" w:rsidRDefault="00510F26" w:rsidP="004B592D">
      <w:pPr>
        <w:keepNext/>
        <w:pBdr>
          <w:top w:val="single" w:sz="4" w:space="1" w:color="auto"/>
        </w:pBdr>
        <w:rPr>
          <w:lang w:eastAsia="en-US"/>
        </w:rPr>
      </w:pPr>
      <w:hyperlink r:id="rId11" w:history="1">
        <w:r w:rsidR="00256B37" w:rsidRPr="00254CFC">
          <w:rPr>
            <w:rStyle w:val="Hyperlink"/>
            <w:lang w:eastAsia="en-US"/>
          </w:rPr>
          <w:t>OPf2200</w:t>
        </w:r>
        <w:r w:rsidR="00256B37">
          <w:rPr>
            <w:rStyle w:val="Hyperlink"/>
            <w:lang w:eastAsia="en-US"/>
          </w:rPr>
          <w:t>20</w:t>
        </w:r>
      </w:hyperlink>
      <w:r w:rsidR="00256B37" w:rsidRPr="00254CFC">
        <w:rPr>
          <w:lang w:eastAsia="en-US"/>
        </w:rPr>
        <w:t xml:space="preserve">: </w:t>
      </w:r>
      <w:r w:rsidR="00256B37">
        <w:rPr>
          <w:lang w:eastAsia="en-US"/>
        </w:rPr>
        <w:t>Proposal for reconsideration of 3GPP meeting locations up to December 2023 (Source: CCSA)</w:t>
      </w:r>
    </w:p>
    <w:p w14:paraId="78935364" w14:textId="77777777" w:rsidR="00830CFC" w:rsidRPr="00830CFC" w:rsidRDefault="00830CFC" w:rsidP="00830CFC">
      <w:pPr>
        <w:pStyle w:val="FP"/>
        <w:keepNext/>
        <w:rPr>
          <w:b/>
          <w:bCs/>
        </w:rPr>
      </w:pPr>
      <w:r w:rsidRPr="00830CFC">
        <w:rPr>
          <w:b/>
          <w:bCs/>
        </w:rPr>
        <w:t>Background and proposal:</w:t>
      </w:r>
    </w:p>
    <w:p w14:paraId="46F31D63" w14:textId="77777777" w:rsidR="00830CFC" w:rsidRDefault="00830CFC" w:rsidP="00830CFC">
      <w:pPr>
        <w:pStyle w:val="B1"/>
      </w:pPr>
      <w:r>
        <w:t>-</w:t>
      </w:r>
      <w:r>
        <w:tab/>
        <w:t>3GPP is in the phase of gradually returning to some F2F meetings, with the aim to improve meeting efficiency compared to the full e-meetings</w:t>
      </w:r>
    </w:p>
    <w:p w14:paraId="77BB34C1" w14:textId="77777777" w:rsidR="00830CFC" w:rsidRDefault="00830CFC" w:rsidP="00830CFC">
      <w:pPr>
        <w:pStyle w:val="B1"/>
      </w:pPr>
      <w:r>
        <w:t>-</w:t>
      </w:r>
      <w:r>
        <w:tab/>
        <w:t>There are still COVID-19 related travel restrictions for delegates from certain country, e.g.</w:t>
      </w:r>
    </w:p>
    <w:p w14:paraId="63E3CF7D" w14:textId="77777777" w:rsidR="00830CFC" w:rsidRDefault="00830CFC" w:rsidP="00830CFC">
      <w:pPr>
        <w:pStyle w:val="B2"/>
      </w:pPr>
      <w:r>
        <w:t>-</w:t>
      </w:r>
      <w:r>
        <w:tab/>
        <w:t>Availability of out-bound and in-bound flights</w:t>
      </w:r>
    </w:p>
    <w:p w14:paraId="359BE685" w14:textId="77777777" w:rsidR="00830CFC" w:rsidRDefault="00830CFC" w:rsidP="00830CFC">
      <w:pPr>
        <w:pStyle w:val="B2"/>
      </w:pPr>
      <w:r>
        <w:t>-</w:t>
      </w:r>
      <w:r>
        <w:tab/>
        <w:t>Flight cancellation with short notice from airlines due to COVID-19 related situation</w:t>
      </w:r>
    </w:p>
    <w:p w14:paraId="38E75CAD" w14:textId="77777777" w:rsidR="00830CFC" w:rsidRDefault="00830CFC" w:rsidP="00830CFC">
      <w:pPr>
        <w:pStyle w:val="B2"/>
      </w:pPr>
      <w:r>
        <w:t>-</w:t>
      </w:r>
      <w:r>
        <w:tab/>
        <w:t>Availability of visa, etc.</w:t>
      </w:r>
    </w:p>
    <w:p w14:paraId="1EDB22F4" w14:textId="77777777" w:rsidR="00830CFC" w:rsidRDefault="00830CFC" w:rsidP="00830CFC">
      <w:pPr>
        <w:pStyle w:val="B1"/>
      </w:pPr>
      <w:r>
        <w:t>-</w:t>
      </w:r>
      <w:r>
        <w:tab/>
        <w:t>The magnitude of above issues varies for different meeting locations</w:t>
      </w:r>
    </w:p>
    <w:p w14:paraId="57D8B6C4" w14:textId="77777777" w:rsidR="00830CFC" w:rsidRDefault="00830CFC" w:rsidP="00830CFC">
      <w:pPr>
        <w:pStyle w:val="B1"/>
      </w:pPr>
      <w:r>
        <w:t>-</w:t>
      </w:r>
      <w:r>
        <w:tab/>
        <w:t>It is uncertain at this moment when such travel restrictions may be lifted</w:t>
      </w:r>
    </w:p>
    <w:p w14:paraId="2FE86C06" w14:textId="77777777" w:rsidR="00830CFC" w:rsidRDefault="00830CFC" w:rsidP="00830CFC">
      <w:pPr>
        <w:pStyle w:val="B1"/>
      </w:pPr>
      <w:r>
        <w:t>-</w:t>
      </w:r>
      <w:r>
        <w:tab/>
        <w:t>3GPP meeting locations for up to the end of 2023 was decided in the past without considering the COVID-19 situation and associated travel restrictions</w:t>
      </w:r>
    </w:p>
    <w:p w14:paraId="0284EE76" w14:textId="77777777" w:rsidR="00830CFC" w:rsidRDefault="00830CFC" w:rsidP="00830CFC">
      <w:pPr>
        <w:pStyle w:val="FP"/>
      </w:pPr>
      <w:r>
        <w:t>It is therefore proposed to re-examine and agree on (by F2F_DM#3bis on June 13 2022) the meeting locations up to the end of 2023, with the aim to facilitate more delegates to attend 3GPP meetings F2F.</w:t>
      </w:r>
    </w:p>
    <w:p w14:paraId="40BCD4E6" w14:textId="77777777" w:rsidR="00830CFC" w:rsidRDefault="00830CFC" w:rsidP="00830CFC">
      <w:pPr>
        <w:pStyle w:val="FP"/>
      </w:pPr>
    </w:p>
    <w:p w14:paraId="4FB7695E" w14:textId="77777777" w:rsidR="00E1047D" w:rsidRPr="00254CFC" w:rsidRDefault="00E1047D" w:rsidP="00E1047D">
      <w:pPr>
        <w:keepNext/>
        <w:rPr>
          <w:rFonts w:cs="Arial"/>
          <w:b/>
        </w:rPr>
      </w:pPr>
      <w:r w:rsidRPr="00254CFC">
        <w:rPr>
          <w:rFonts w:cs="Arial"/>
          <w:b/>
        </w:rPr>
        <w:t>Discussion and conclusion:</w:t>
      </w:r>
    </w:p>
    <w:p w14:paraId="75AC6BFF" w14:textId="77777777" w:rsidR="00DD5C76" w:rsidRDefault="00DD5C76" w:rsidP="00DD5C76">
      <w:pPr>
        <w:rPr>
          <w:lang w:eastAsia="en-US"/>
        </w:rPr>
      </w:pPr>
      <w:r>
        <w:rPr>
          <w:lang w:eastAsia="en-US"/>
        </w:rPr>
        <w:t>Iain Sharpe (ATIS) commented that this meeting does not have authority to make such decisions and would like to allow time for consideration before meeting re-planning is carried out. The Convenor agreed but added that an action could be taken to undertake the meeting locations review until the end of 2023 to provide input to the OP / PCG meetings. This was agree and the Convenor will send proposals over the e-mail list.</w:t>
      </w:r>
    </w:p>
    <w:p w14:paraId="1829555A" w14:textId="77777777" w:rsidR="00DD5C76" w:rsidRDefault="00DD5C76" w:rsidP="00DD5C76">
      <w:pPr>
        <w:rPr>
          <w:lang w:eastAsia="en-US"/>
        </w:rPr>
      </w:pPr>
      <w:r>
        <w:rPr>
          <w:lang w:eastAsia="en-US"/>
        </w:rPr>
        <w:t xml:space="preserve">This was then </w:t>
      </w:r>
      <w:r w:rsidRPr="00792FFE">
        <w:rPr>
          <w:color w:val="0000FF"/>
          <w:lang w:eastAsia="en-US"/>
        </w:rPr>
        <w:t>noted</w:t>
      </w:r>
      <w:r>
        <w:rPr>
          <w:lang w:eastAsia="en-US"/>
        </w:rPr>
        <w:t>.</w:t>
      </w:r>
    </w:p>
    <w:p w14:paraId="5ADC90DE" w14:textId="085B8206" w:rsidR="00AF65D3" w:rsidRDefault="00AF65D3" w:rsidP="00862327">
      <w:pPr>
        <w:rPr>
          <w:lang w:eastAsia="en-US"/>
        </w:rPr>
      </w:pPr>
    </w:p>
    <w:p w14:paraId="2A369955" w14:textId="627BD1C6" w:rsidR="00256B37" w:rsidRDefault="00510F26" w:rsidP="00256B37">
      <w:pPr>
        <w:keepNext/>
        <w:pBdr>
          <w:top w:val="single" w:sz="4" w:space="1" w:color="auto"/>
        </w:pBdr>
        <w:rPr>
          <w:lang w:eastAsia="en-US"/>
        </w:rPr>
      </w:pPr>
      <w:hyperlink r:id="rId12" w:history="1">
        <w:r w:rsidR="00256B37" w:rsidRPr="00254CFC">
          <w:rPr>
            <w:rStyle w:val="Hyperlink"/>
            <w:lang w:eastAsia="en-US"/>
          </w:rPr>
          <w:t>OPf2200</w:t>
        </w:r>
        <w:r w:rsidR="00256B37">
          <w:rPr>
            <w:rStyle w:val="Hyperlink"/>
            <w:lang w:eastAsia="en-US"/>
          </w:rPr>
          <w:t>25</w:t>
        </w:r>
      </w:hyperlink>
      <w:r w:rsidR="00256B37" w:rsidRPr="00254CFC">
        <w:rPr>
          <w:lang w:eastAsia="en-US"/>
        </w:rPr>
        <w:t>:</w:t>
      </w:r>
      <w:r w:rsidR="00256B37">
        <w:rPr>
          <w:lang w:eastAsia="en-US"/>
        </w:rPr>
        <w:t>Provisional Information Regarding November WGs Planned to be Hosted in Canada (Source: ATIS)</w:t>
      </w:r>
    </w:p>
    <w:p w14:paraId="16D6DE99" w14:textId="77777777" w:rsidR="006B4BDE" w:rsidRDefault="006B4BDE" w:rsidP="006B4BDE">
      <w:pPr>
        <w:pStyle w:val="FP"/>
        <w:keepNext/>
        <w:rPr>
          <w:lang w:eastAsia="en-US"/>
        </w:rPr>
      </w:pPr>
      <w:r>
        <w:rPr>
          <w:lang w:eastAsia="en-US"/>
        </w:rPr>
        <w:t>The following tables show the status of the key criteria (as defined by Report on resumption of face-to-face 3GPP meetings) for the ATIS regarding the November WGs planned to be hosted in Canada.</w:t>
      </w:r>
    </w:p>
    <w:p w14:paraId="42A76F3A" w14:textId="77777777" w:rsidR="006B4BDE" w:rsidRPr="00DD5C76" w:rsidRDefault="006B4BDE" w:rsidP="006B4BDE">
      <w:pPr>
        <w:pStyle w:val="FP"/>
        <w:keepNext/>
        <w:rPr>
          <w:b/>
          <w:bCs/>
          <w:lang w:eastAsia="en-US"/>
        </w:rPr>
      </w:pPr>
      <w:r w:rsidRPr="00DD5C76">
        <w:rPr>
          <w:b/>
          <w:bCs/>
          <w:lang w:eastAsia="en-US"/>
        </w:rPr>
        <w:t>Considering that the meeting date is rather far in the future and we have not yet completed all analysis of Covid-19 related requirements we regard this information as provisional.</w:t>
      </w:r>
    </w:p>
    <w:p w14:paraId="0BA5104C" w14:textId="77243237" w:rsidR="00256B37" w:rsidRDefault="00256B37" w:rsidP="006B4BDE">
      <w:pPr>
        <w:pStyle w:val="FP"/>
        <w:keepNext/>
        <w:rPr>
          <w:lang w:eastAsia="en-US"/>
        </w:rPr>
      </w:pPr>
    </w:p>
    <w:p w14:paraId="566EF2D9" w14:textId="77777777" w:rsidR="00256B37" w:rsidRPr="00254CFC" w:rsidRDefault="00256B37" w:rsidP="00256B37">
      <w:pPr>
        <w:keepNext/>
        <w:rPr>
          <w:rFonts w:cs="Arial"/>
          <w:b/>
        </w:rPr>
      </w:pPr>
      <w:r w:rsidRPr="00254CFC">
        <w:rPr>
          <w:rFonts w:cs="Arial"/>
          <w:b/>
        </w:rPr>
        <w:t>Discussion and conclusion:</w:t>
      </w:r>
    </w:p>
    <w:p w14:paraId="7967545B" w14:textId="7D2527B9" w:rsidR="00256B37" w:rsidRDefault="00A11A35" w:rsidP="00256B37">
      <w:pPr>
        <w:rPr>
          <w:lang w:eastAsia="en-US"/>
        </w:rPr>
      </w:pPr>
      <w:r>
        <w:rPr>
          <w:lang w:eastAsia="en-US"/>
        </w:rPr>
        <w:t xml:space="preserve">Mark Younge (ATIS) clarified that the target objective for settling contracts is shortly after the TSG Plenaries in June 2022. </w:t>
      </w:r>
      <w:proofErr w:type="spellStart"/>
      <w:r>
        <w:rPr>
          <w:lang w:eastAsia="en-US"/>
        </w:rPr>
        <w:t>Zukang</w:t>
      </w:r>
      <w:proofErr w:type="spellEnd"/>
      <w:r>
        <w:rPr>
          <w:lang w:eastAsia="en-US"/>
        </w:rPr>
        <w:t xml:space="preserve"> Shen (CCSA) commented that this would be taken into account for their overall planning. Suresh Chitturi (TSDSI) commented that invitations are usually sent out at least 6 months before the meetings and asked when the invitations could be expected. This should be done once the decision on the overall plan is endorsed after the end of June meeting.</w:t>
      </w:r>
    </w:p>
    <w:p w14:paraId="70CC906E" w14:textId="77777777" w:rsidR="00120017" w:rsidRDefault="00120017" w:rsidP="00120017">
      <w:pPr>
        <w:rPr>
          <w:lang w:eastAsia="en-US"/>
        </w:rPr>
      </w:pPr>
      <w:r>
        <w:rPr>
          <w:lang w:eastAsia="en-US"/>
        </w:rPr>
        <w:t xml:space="preserve">This was then </w:t>
      </w:r>
      <w:r w:rsidRPr="00792FFE">
        <w:rPr>
          <w:color w:val="0000FF"/>
          <w:lang w:eastAsia="en-US"/>
        </w:rPr>
        <w:t>noted</w:t>
      </w:r>
      <w:r>
        <w:rPr>
          <w:lang w:eastAsia="en-US"/>
        </w:rPr>
        <w:t>.</w:t>
      </w:r>
    </w:p>
    <w:p w14:paraId="1571EBC1" w14:textId="77777777" w:rsidR="00A11A35" w:rsidRDefault="00A11A35" w:rsidP="00256B37">
      <w:pPr>
        <w:rPr>
          <w:lang w:eastAsia="en-US"/>
        </w:rPr>
      </w:pPr>
    </w:p>
    <w:p w14:paraId="05D0C447" w14:textId="6A6E18EA" w:rsidR="00256B37" w:rsidRDefault="00510F26" w:rsidP="00256B37">
      <w:pPr>
        <w:keepNext/>
        <w:pBdr>
          <w:top w:val="single" w:sz="4" w:space="1" w:color="auto"/>
        </w:pBdr>
        <w:rPr>
          <w:lang w:eastAsia="en-US"/>
        </w:rPr>
      </w:pPr>
      <w:hyperlink r:id="rId13" w:history="1">
        <w:r w:rsidR="00256B37" w:rsidRPr="00254CFC">
          <w:rPr>
            <w:rStyle w:val="Hyperlink"/>
            <w:lang w:eastAsia="en-US"/>
          </w:rPr>
          <w:t>OPf2200</w:t>
        </w:r>
        <w:r w:rsidR="00256B37">
          <w:rPr>
            <w:rStyle w:val="Hyperlink"/>
            <w:lang w:eastAsia="en-US"/>
          </w:rPr>
          <w:t>26</w:t>
        </w:r>
      </w:hyperlink>
      <w:r w:rsidR="00256B37" w:rsidRPr="00254CFC">
        <w:rPr>
          <w:lang w:eastAsia="en-US"/>
        </w:rPr>
        <w:t>:</w:t>
      </w:r>
      <w:r w:rsidR="00256B37">
        <w:rPr>
          <w:lang w:eastAsia="en-US"/>
        </w:rPr>
        <w:t>F2F Meetings with Two-Way Remote Participation for August 2022 (Source: TSG Chairs)</w:t>
      </w:r>
    </w:p>
    <w:p w14:paraId="0A2B92DD" w14:textId="77777777" w:rsidR="006B4BDE" w:rsidRPr="006B4BDE" w:rsidRDefault="006B4BDE" w:rsidP="000D1935">
      <w:pPr>
        <w:keepNext/>
        <w:rPr>
          <w:b/>
          <w:bCs/>
          <w:lang w:eastAsia="en-US"/>
        </w:rPr>
      </w:pPr>
      <w:r w:rsidRPr="006B4BDE">
        <w:rPr>
          <w:b/>
          <w:bCs/>
          <w:lang w:eastAsia="en-US"/>
        </w:rPr>
        <w:t>Baseline for Two-Way Remote Participation for August WG meetings:</w:t>
      </w:r>
    </w:p>
    <w:p w14:paraId="5B3C6BE0" w14:textId="77777777" w:rsidR="006B4BDE" w:rsidRDefault="006B4BDE" w:rsidP="000D1935">
      <w:pPr>
        <w:keepNext/>
        <w:rPr>
          <w:lang w:eastAsia="en-US"/>
        </w:rPr>
      </w:pPr>
      <w:r>
        <w:rPr>
          <w:lang w:eastAsia="en-US"/>
        </w:rPr>
        <w:t>The 3GPP leadership commits to organize remote participation facilities for the August WG meetings within the remits of the 3GPP Working Procedures in the following manner:</w:t>
      </w:r>
    </w:p>
    <w:p w14:paraId="58847FE4" w14:textId="77777777" w:rsidR="006B4BDE" w:rsidRDefault="006B4BDE" w:rsidP="000D1935">
      <w:pPr>
        <w:pStyle w:val="B1"/>
      </w:pPr>
      <w:r>
        <w:t>-</w:t>
      </w:r>
      <w:r>
        <w:tab/>
        <w:t>Remote participation is strictly temporary, and is used to maximize 3GPP progress for the phase of extreme travel hardship suffered by some 3GPP OP regions. TSGs and WGs are committed to return to regular F2F meetings without any remote participation facilities as soon as reasonable, i.e., once the extreme travel hardship eases.</w:t>
      </w:r>
    </w:p>
    <w:p w14:paraId="545E5B0C" w14:textId="77777777" w:rsidR="006B4BDE" w:rsidRDefault="006B4BDE" w:rsidP="000D1935">
      <w:pPr>
        <w:pStyle w:val="B1"/>
      </w:pPr>
      <w:r>
        <w:t>-</w:t>
      </w:r>
      <w:r>
        <w:tab/>
        <w:t>Remote participants shall be able to listen and talk (two-way participation). The documents being projected in the meeting room shall also be shared to the remote participants (e.g. using GTW).</w:t>
      </w:r>
    </w:p>
    <w:p w14:paraId="6885D4BD" w14:textId="77777777" w:rsidR="006B4BDE" w:rsidRDefault="006B4BDE" w:rsidP="000D1935">
      <w:pPr>
        <w:pStyle w:val="B1"/>
      </w:pPr>
      <w:r>
        <w:t>-</w:t>
      </w:r>
      <w:r>
        <w:tab/>
        <w:t>All effort shall be made to ensure a working remote participation setup at all times</w:t>
      </w:r>
    </w:p>
    <w:p w14:paraId="25A69173" w14:textId="3F3347EA" w:rsidR="006B4BDE" w:rsidRDefault="00DD5C76" w:rsidP="000D1935">
      <w:pPr>
        <w:pStyle w:val="B2"/>
      </w:pPr>
      <w:r>
        <w:t>-</w:t>
      </w:r>
      <w:r w:rsidR="006B4BDE">
        <w:tab/>
        <w:t>E.g., a break may be taken to restore broken remote access</w:t>
      </w:r>
    </w:p>
    <w:p w14:paraId="4E6CD70E" w14:textId="77777777" w:rsidR="006B4BDE" w:rsidRDefault="006B4BDE" w:rsidP="000D1935">
      <w:pPr>
        <w:pStyle w:val="B1"/>
      </w:pPr>
      <w:r>
        <w:t>-</w:t>
      </w:r>
      <w:r>
        <w:tab/>
        <w:t>All official online and offline sessions organized in an F2F meeting shall enable remote participation</w:t>
      </w:r>
    </w:p>
    <w:p w14:paraId="7D4A1F52" w14:textId="77777777" w:rsidR="006B4BDE" w:rsidRDefault="006B4BDE" w:rsidP="000D1935">
      <w:pPr>
        <w:pStyle w:val="B1"/>
      </w:pPr>
      <w:r>
        <w:t>-</w:t>
      </w:r>
      <w:r>
        <w:tab/>
        <w:t>Even though remote participation is not formally counted as participation to the meeting, the leadership and the group agree to handle and consider remote participant interventions in the same way as intervention from F2F participants. Note that:</w:t>
      </w:r>
    </w:p>
    <w:p w14:paraId="21A438D4" w14:textId="0A83A894" w:rsidR="006B4BDE" w:rsidRDefault="00DD5C76" w:rsidP="000D1935">
      <w:pPr>
        <w:pStyle w:val="B2"/>
      </w:pPr>
      <w:r>
        <w:t>-</w:t>
      </w:r>
      <w:r w:rsidR="006B4BDE">
        <w:tab/>
        <w:t>Voting rights may not be accrued through remote participation, but Hardship Exemption applies to all Individual Members for the entirety of 2022 (as per PCG#48 decision)</w:t>
      </w:r>
    </w:p>
    <w:p w14:paraId="04FD30D4" w14:textId="7185F612" w:rsidR="006B4BDE" w:rsidRDefault="00DD5C76" w:rsidP="000D1935">
      <w:pPr>
        <w:pStyle w:val="B2"/>
      </w:pPr>
      <w:r>
        <w:t>-</w:t>
      </w:r>
      <w:r w:rsidR="006B4BDE">
        <w:tab/>
        <w:t>Remote participants cannot formally object to decisions taken in the meeting</w:t>
      </w:r>
    </w:p>
    <w:p w14:paraId="5B7E5CB3" w14:textId="77777777" w:rsidR="006B4BDE" w:rsidRDefault="006B4BDE" w:rsidP="000D1935">
      <w:pPr>
        <w:pStyle w:val="B1"/>
      </w:pPr>
      <w:r>
        <w:t>-</w:t>
      </w:r>
      <w:r>
        <w:tab/>
        <w:t>An F2F meeting is organized based on the local time of the F2F meeting location with the meeting schedule announced ahead of time (for both online and offline sessions)</w:t>
      </w:r>
    </w:p>
    <w:p w14:paraId="241BC1F7" w14:textId="55A52B53" w:rsidR="006B4BDE" w:rsidRDefault="00DD5C76" w:rsidP="000D1935">
      <w:pPr>
        <w:pStyle w:val="B2"/>
      </w:pPr>
      <w:r>
        <w:t>-</w:t>
      </w:r>
      <w:r w:rsidR="006B4BDE">
        <w:tab/>
        <w:t>As a result, the time schedule may not be friendly to some remote participants</w:t>
      </w:r>
    </w:p>
    <w:p w14:paraId="06117D82" w14:textId="78304F3F" w:rsidR="006B4BDE" w:rsidRDefault="00DD5C76" w:rsidP="000D1935">
      <w:pPr>
        <w:pStyle w:val="B2"/>
      </w:pPr>
      <w:r>
        <w:t>-</w:t>
      </w:r>
      <w:r w:rsidR="006B4BDE">
        <w:tab/>
        <w:t>The detailed time schedule is up to each group. However, overtime should be avoided as much as possible</w:t>
      </w:r>
    </w:p>
    <w:p w14:paraId="2F0C4AE8" w14:textId="3CC06040" w:rsidR="006B4BDE" w:rsidRDefault="00DD5C76" w:rsidP="000D1935">
      <w:pPr>
        <w:pStyle w:val="B3"/>
      </w:pPr>
      <w:r>
        <w:t>-</w:t>
      </w:r>
      <w:r w:rsidR="006B4BDE">
        <w:tab/>
        <w:t>In case of overtime, it shall be less than 1 hour</w:t>
      </w:r>
    </w:p>
    <w:p w14:paraId="172862F5" w14:textId="77777777" w:rsidR="006B4BDE" w:rsidRDefault="006B4BDE" w:rsidP="000D1935">
      <w:pPr>
        <w:pStyle w:val="B3"/>
      </w:pPr>
    </w:p>
    <w:p w14:paraId="24D24024" w14:textId="77777777" w:rsidR="006B4BDE" w:rsidRDefault="006B4BDE" w:rsidP="000D1935">
      <w:pPr>
        <w:keepNext/>
        <w:rPr>
          <w:lang w:eastAsia="en-US"/>
        </w:rPr>
      </w:pPr>
      <w:r>
        <w:rPr>
          <w:lang w:eastAsia="en-US"/>
        </w:rPr>
        <w:lastRenderedPageBreak/>
        <w:t>Note that the commitment above is a one-time decision exclusively for August F2F meetings from 3GPP leadership and OPs. There is no intention to update the 3GPP working procedure in the above commitment.</w:t>
      </w:r>
    </w:p>
    <w:p w14:paraId="0775B943" w14:textId="77777777" w:rsidR="006B4BDE" w:rsidRDefault="006B4BDE" w:rsidP="000D1935">
      <w:pPr>
        <w:keepNext/>
        <w:rPr>
          <w:lang w:eastAsia="en-US"/>
        </w:rPr>
      </w:pPr>
      <w:r>
        <w:rPr>
          <w:lang w:eastAsia="en-US"/>
        </w:rPr>
        <w:t>Additional details (work in progress) can be found in the Annex.</w:t>
      </w:r>
    </w:p>
    <w:p w14:paraId="5810DC9D" w14:textId="77777777" w:rsidR="00256B37" w:rsidRPr="00254CFC" w:rsidRDefault="00256B37" w:rsidP="00256B37">
      <w:pPr>
        <w:keepNext/>
        <w:rPr>
          <w:rFonts w:cs="Arial"/>
          <w:b/>
        </w:rPr>
      </w:pPr>
      <w:r w:rsidRPr="00254CFC">
        <w:rPr>
          <w:rFonts w:cs="Arial"/>
          <w:b/>
        </w:rPr>
        <w:t>Discussion and conclusion:</w:t>
      </w:r>
    </w:p>
    <w:p w14:paraId="19EC69A6" w14:textId="3E9470A2" w:rsidR="00256B37" w:rsidRDefault="000D1935" w:rsidP="00256B37">
      <w:pPr>
        <w:rPr>
          <w:lang w:eastAsia="en-US"/>
        </w:rPr>
      </w:pPr>
      <w:r>
        <w:rPr>
          <w:lang w:eastAsia="en-US"/>
        </w:rPr>
        <w:t>Wanshi Chen (TSG</w:t>
      </w:r>
      <w:r w:rsidR="00246E1F">
        <w:rPr>
          <w:lang w:eastAsia="en-US"/>
        </w:rPr>
        <w:t> </w:t>
      </w:r>
      <w:r>
        <w:rPr>
          <w:lang w:eastAsia="en-US"/>
        </w:rPr>
        <w:t>RAN Chair) presented this document. The</w:t>
      </w:r>
      <w:r w:rsidR="00246E1F">
        <w:rPr>
          <w:lang w:eastAsia="en-US"/>
        </w:rPr>
        <w:t xml:space="preserve"> TSG S</w:t>
      </w:r>
      <w:r>
        <w:rPr>
          <w:lang w:eastAsia="en-US"/>
        </w:rPr>
        <w:t xml:space="preserve">A Chair commented that this is a good summary of possible working and asked to hear other Chair's views on whether their meetings could be run in this way. Wanshi Chen (TSG RAN Chair) replied that RAN WG Chairs were </w:t>
      </w:r>
      <w:r w:rsidR="00B5193E">
        <w:rPr>
          <w:lang w:eastAsia="en-US"/>
        </w:rPr>
        <w:t xml:space="preserve">generally </w:t>
      </w:r>
      <w:r>
        <w:rPr>
          <w:lang w:eastAsia="en-US"/>
        </w:rPr>
        <w:t>willing to try this</w:t>
      </w:r>
      <w:r w:rsidR="00B5193E">
        <w:rPr>
          <w:lang w:eastAsia="en-US"/>
        </w:rPr>
        <w:t>, with some reservations on its operation</w:t>
      </w:r>
      <w:r>
        <w:rPr>
          <w:lang w:eastAsia="en-US"/>
        </w:rPr>
        <w:t>. Iain Sharpe (ATIS) commented that this proposal had already been rejected in a previous discussion and asked what had raised this proposal again. Wanshi Chen (TSG RAN Chair) replied that this is not the preferred option, but as a one-time setting could allow the August meetings to be held.</w:t>
      </w:r>
    </w:p>
    <w:p w14:paraId="76A72045" w14:textId="390BE897" w:rsidR="00B5193E" w:rsidRDefault="00B5193E" w:rsidP="00256B37">
      <w:pPr>
        <w:rPr>
          <w:lang w:eastAsia="en-US"/>
        </w:rPr>
      </w:pPr>
      <w:r>
        <w:rPr>
          <w:lang w:eastAsia="en-US"/>
        </w:rPr>
        <w:t xml:space="preserve">The Convenor asked other Chairs whether they were willing to trial this at the Budapest TSG meetings. </w:t>
      </w:r>
      <w:r w:rsidR="00246E1F">
        <w:rPr>
          <w:lang w:eastAsia="en-US"/>
        </w:rPr>
        <w:t>Georg Mayer (TSG S</w:t>
      </w:r>
      <w:r>
        <w:rPr>
          <w:lang w:eastAsia="en-US"/>
        </w:rPr>
        <w:t>A Chair</w:t>
      </w:r>
      <w:r w:rsidR="00246E1F">
        <w:rPr>
          <w:lang w:eastAsia="en-US"/>
        </w:rPr>
        <w:t>)</w:t>
      </w:r>
      <w:r>
        <w:rPr>
          <w:lang w:eastAsia="en-US"/>
        </w:rPr>
        <w:t xml:space="preserve"> replied that it could be trialled for a day after </w:t>
      </w:r>
      <w:r w:rsidR="00246E1F">
        <w:rPr>
          <w:lang w:eastAsia="en-US"/>
        </w:rPr>
        <w:t>TSG S</w:t>
      </w:r>
      <w:r>
        <w:rPr>
          <w:lang w:eastAsia="en-US"/>
        </w:rPr>
        <w:t xml:space="preserve">A, but if there are anyhow no August WG meetings then this would not be needed. </w:t>
      </w:r>
      <w:r w:rsidR="00246E1F">
        <w:rPr>
          <w:lang w:eastAsia="en-US"/>
        </w:rPr>
        <w:t>Lionel Morand (TSG C</w:t>
      </w:r>
      <w:r>
        <w:rPr>
          <w:lang w:eastAsia="en-US"/>
        </w:rPr>
        <w:t>T Chair</w:t>
      </w:r>
      <w:r w:rsidR="00246E1F">
        <w:rPr>
          <w:lang w:eastAsia="en-US"/>
        </w:rPr>
        <w:t>)</w:t>
      </w:r>
      <w:r>
        <w:rPr>
          <w:lang w:eastAsia="en-US"/>
        </w:rPr>
        <w:t xml:space="preserve"> commented that they would not be able to trial a two-way set-up as they close on the Tuesday but a one-way trial could be held.</w:t>
      </w:r>
      <w:r w:rsidR="00246E1F">
        <w:rPr>
          <w:lang w:eastAsia="en-US"/>
        </w:rPr>
        <w:t xml:space="preserve"> TSG R</w:t>
      </w:r>
      <w:r>
        <w:rPr>
          <w:lang w:eastAsia="en-US"/>
        </w:rPr>
        <w:t xml:space="preserve">AN could also trial this. Delegates </w:t>
      </w:r>
      <w:proofErr w:type="spellStart"/>
      <w:r>
        <w:rPr>
          <w:lang w:eastAsia="en-US"/>
        </w:rPr>
        <w:t>form</w:t>
      </w:r>
      <w:proofErr w:type="spellEnd"/>
      <w:r>
        <w:rPr>
          <w:lang w:eastAsia="en-US"/>
        </w:rPr>
        <w:t xml:space="preserve"> other TSGs could also join in order to provide feedback.</w:t>
      </w:r>
    </w:p>
    <w:p w14:paraId="301544BD" w14:textId="06E72108" w:rsidR="00B5193E" w:rsidRDefault="00B5193E" w:rsidP="00256B37">
      <w:pPr>
        <w:rPr>
          <w:lang w:eastAsia="en-US"/>
        </w:rPr>
      </w:pPr>
      <w:r>
        <w:rPr>
          <w:lang w:eastAsia="en-US"/>
        </w:rPr>
        <w:t>Suresh Nair (</w:t>
      </w:r>
      <w:r w:rsidR="00B03B33">
        <w:rPr>
          <w:lang w:eastAsia="en-US"/>
        </w:rPr>
        <w:t>SA WG3 Chair</w:t>
      </w:r>
      <w:r>
        <w:rPr>
          <w:lang w:eastAsia="en-US"/>
        </w:rPr>
        <w:t>) commented that a two-way meeting would be a challenge for multi-session meetings but considered a tr</w:t>
      </w:r>
      <w:r w:rsidR="00751D09">
        <w:rPr>
          <w:lang w:eastAsia="en-US"/>
        </w:rPr>
        <w:t>i</w:t>
      </w:r>
      <w:r>
        <w:rPr>
          <w:lang w:eastAsia="en-US"/>
        </w:rPr>
        <w:t xml:space="preserve">al at TSG level would be useful. </w:t>
      </w:r>
    </w:p>
    <w:p w14:paraId="590494D1" w14:textId="05EF46B4" w:rsidR="00246E1F" w:rsidRDefault="00B5193E" w:rsidP="00256B37">
      <w:pPr>
        <w:rPr>
          <w:lang w:eastAsia="en-US"/>
        </w:rPr>
      </w:pPr>
      <w:proofErr w:type="spellStart"/>
      <w:r>
        <w:rPr>
          <w:lang w:eastAsia="en-US"/>
        </w:rPr>
        <w:t>Zukang</w:t>
      </w:r>
      <w:proofErr w:type="spellEnd"/>
      <w:r>
        <w:rPr>
          <w:lang w:eastAsia="en-US"/>
        </w:rPr>
        <w:t xml:space="preserve"> Shen (CCSA) commented that the fairness on the participation of physical presence and remote presence should also be considered, as currently remote participants have no right to object under the WP and we are expecting a large number of remote participants in these cases. The </w:t>
      </w:r>
      <w:r w:rsidR="00751D09">
        <w:rPr>
          <w:lang w:eastAsia="en-US"/>
        </w:rPr>
        <w:t>trial</w:t>
      </w:r>
      <w:r>
        <w:rPr>
          <w:lang w:eastAsia="en-US"/>
        </w:rPr>
        <w:t xml:space="preserve"> should be held and if the august meetings are set up in this way then a modification to the working procedures would be preferred. The</w:t>
      </w:r>
      <w:r w:rsidR="00246E1F">
        <w:rPr>
          <w:lang w:eastAsia="en-US"/>
        </w:rPr>
        <w:t xml:space="preserve"> TSG S</w:t>
      </w:r>
      <w:r>
        <w:rPr>
          <w:lang w:eastAsia="en-US"/>
        </w:rPr>
        <w:t>A Chair commented that there sh</w:t>
      </w:r>
      <w:r w:rsidR="00246E1F">
        <w:rPr>
          <w:lang w:eastAsia="en-US"/>
        </w:rPr>
        <w:t>o</w:t>
      </w:r>
      <w:r>
        <w:rPr>
          <w:lang w:eastAsia="en-US"/>
        </w:rPr>
        <w:t>uld be no trials held during live WG meetings</w:t>
      </w:r>
      <w:r w:rsidR="00246E1F">
        <w:rPr>
          <w:lang w:eastAsia="en-US"/>
        </w:rPr>
        <w:t xml:space="preserve"> and the rules need to be clear for remote participation and good planning is needed before the meetings. Mona Mustapha) (TSG SA Vice Chair) commented that some consideration should be given for ensuring fairness of the participation. Iain Sharp (ATIS) commented that this appears to introduce a lot of complexity for both the hosts and participants and wondered whether this would lead to an efficient meeting. Lionel Morand (TSG CT Chair) commented that for CT WGs the number of participants is not too high but as there are parallel sessions in some groups, this would need to be checked with the WG Chairs.</w:t>
      </w:r>
    </w:p>
    <w:p w14:paraId="4A47C83C" w14:textId="2D15BD8B" w:rsidR="00B5193E" w:rsidRDefault="00246E1F" w:rsidP="00256B37">
      <w:pPr>
        <w:rPr>
          <w:lang w:eastAsia="en-US"/>
        </w:rPr>
      </w:pPr>
      <w:r>
        <w:rPr>
          <w:lang w:eastAsia="en-US"/>
        </w:rPr>
        <w:t>Wanshi Chen (TSG RAN Chair) commented that in particular for RAN WG1, face to face meetings are much more efficient that electronic meetings and this would allow some improvement in performance/efficiency for their August meeting. Wanshi Chen (TSG RAN Chair) also commented that it is more important for WGs to hold physical meetings than for the TSG Plenaries.</w:t>
      </w:r>
    </w:p>
    <w:p w14:paraId="57F094E7" w14:textId="092D5D72" w:rsidR="00246E1F" w:rsidRDefault="00246E1F" w:rsidP="00256B37">
      <w:pPr>
        <w:rPr>
          <w:lang w:eastAsia="en-US"/>
        </w:rPr>
      </w:pPr>
      <w:r>
        <w:rPr>
          <w:lang w:eastAsia="en-US"/>
        </w:rPr>
        <w:t>Thomas Tovinger (SA WG5 Chair) commented that this should be trialled in TSG in order to decide whether it can be used in an official August WG meeting. The proposal to stop the physical meeting due to electronic participation issues should be further considered as this could cause disruption to the whole meeting.</w:t>
      </w:r>
    </w:p>
    <w:p w14:paraId="6ACF302F" w14:textId="621CF338" w:rsidR="00246E1F" w:rsidRDefault="005E697F" w:rsidP="00256B37">
      <w:pPr>
        <w:rPr>
          <w:lang w:eastAsia="en-US"/>
        </w:rPr>
      </w:pPr>
      <w:r>
        <w:rPr>
          <w:lang w:eastAsia="en-US"/>
        </w:rPr>
        <w:t>The Convenor commented that this should be technically achievable, but the rules and off-line problem at such a meeting needs to be considered.</w:t>
      </w:r>
    </w:p>
    <w:p w14:paraId="3631819A" w14:textId="11B929A0" w:rsidR="00B5193E" w:rsidRDefault="005E697F" w:rsidP="00256B37">
      <w:pPr>
        <w:rPr>
          <w:lang w:eastAsia="en-US"/>
        </w:rPr>
      </w:pPr>
      <w:r>
        <w:rPr>
          <w:lang w:eastAsia="en-US"/>
        </w:rPr>
        <w:t xml:space="preserve">Suresh </w:t>
      </w:r>
      <w:r w:rsidR="00B03B33">
        <w:rPr>
          <w:lang w:eastAsia="en-US"/>
        </w:rPr>
        <w:t xml:space="preserve">Chitturi </w:t>
      </w:r>
      <w:r>
        <w:rPr>
          <w:lang w:eastAsia="en-US"/>
        </w:rPr>
        <w:t>(TSDSI) commented that 'off-line' sessions mentioned in this proposal needs to be clarified as in many working groups, these are informal discussion sessions. The overtime limit should also be clarified as this can have impact on both the physical participants and the remote participants in different time zones.</w:t>
      </w:r>
    </w:p>
    <w:p w14:paraId="121F6296" w14:textId="65554C33" w:rsidR="005E697F" w:rsidRDefault="005E697F" w:rsidP="00256B37">
      <w:pPr>
        <w:rPr>
          <w:lang w:eastAsia="en-US"/>
        </w:rPr>
      </w:pPr>
      <w:r>
        <w:rPr>
          <w:lang w:eastAsia="en-US"/>
        </w:rPr>
        <w:t>Peter Schmitt (CT</w:t>
      </w:r>
      <w:r w:rsidR="00751D09">
        <w:rPr>
          <w:lang w:eastAsia="en-US"/>
        </w:rPr>
        <w:t> </w:t>
      </w:r>
      <w:r>
        <w:rPr>
          <w:lang w:eastAsia="en-US"/>
        </w:rPr>
        <w:t>WG4 Chair) commented that it is unlikely that remote participants will remain on line for full 10 hour days and scheduling and rules to allow the decision on when delegates should join and leave the meetings should be detailed.</w:t>
      </w:r>
    </w:p>
    <w:p w14:paraId="0F691558" w14:textId="06E6AC9D" w:rsidR="005E697F" w:rsidRDefault="005E697F" w:rsidP="00256B37">
      <w:pPr>
        <w:rPr>
          <w:lang w:eastAsia="en-US"/>
        </w:rPr>
      </w:pPr>
      <w:r>
        <w:rPr>
          <w:lang w:eastAsia="en-US"/>
        </w:rPr>
        <w:t xml:space="preserve">This was then </w:t>
      </w:r>
      <w:r w:rsidRPr="005E697F">
        <w:rPr>
          <w:color w:val="0000FF"/>
          <w:lang w:eastAsia="en-US"/>
        </w:rPr>
        <w:t>noted</w:t>
      </w:r>
      <w:r>
        <w:rPr>
          <w:lang w:eastAsia="en-US"/>
        </w:rPr>
        <w:t>.</w:t>
      </w:r>
    </w:p>
    <w:p w14:paraId="3997D933" w14:textId="77777777" w:rsidR="00256B37" w:rsidRPr="00AF65D3" w:rsidRDefault="00256B37" w:rsidP="00862327">
      <w:pPr>
        <w:rPr>
          <w:lang w:eastAsia="en-US"/>
        </w:rPr>
      </w:pPr>
    </w:p>
    <w:p w14:paraId="6F701AAD" w14:textId="77777777" w:rsidR="00862327" w:rsidRDefault="00862327" w:rsidP="00837DE3">
      <w:pPr>
        <w:pStyle w:val="Heading1"/>
      </w:pPr>
      <w:r>
        <w:t>4</w:t>
      </w:r>
      <w:r>
        <w:tab/>
        <w:t>Review of key criteria from Hosting OP for summer 2022 meetings</w:t>
      </w:r>
    </w:p>
    <w:p w14:paraId="3C82142B" w14:textId="1DF1A65E" w:rsidR="00256B37" w:rsidRDefault="00510F26" w:rsidP="00256B37">
      <w:pPr>
        <w:keepNext/>
        <w:pBdr>
          <w:top w:val="single" w:sz="4" w:space="1" w:color="auto"/>
        </w:pBdr>
        <w:rPr>
          <w:lang w:eastAsia="en-US"/>
        </w:rPr>
      </w:pPr>
      <w:hyperlink r:id="rId14" w:history="1">
        <w:r w:rsidR="00256B37" w:rsidRPr="00254CFC">
          <w:rPr>
            <w:rStyle w:val="Hyperlink"/>
            <w:lang w:eastAsia="en-US"/>
          </w:rPr>
          <w:t>OPf2200</w:t>
        </w:r>
        <w:r w:rsidR="00256B37">
          <w:rPr>
            <w:rStyle w:val="Hyperlink"/>
            <w:lang w:eastAsia="en-US"/>
          </w:rPr>
          <w:t>2</w:t>
        </w:r>
        <w:r w:rsidR="0090709D">
          <w:rPr>
            <w:rStyle w:val="Hyperlink"/>
            <w:lang w:eastAsia="en-US"/>
          </w:rPr>
          <w:t>8</w:t>
        </w:r>
      </w:hyperlink>
      <w:r w:rsidR="00256B37" w:rsidRPr="00254CFC">
        <w:rPr>
          <w:lang w:eastAsia="en-US"/>
        </w:rPr>
        <w:t>:</w:t>
      </w:r>
      <w:r w:rsidR="00256B37">
        <w:rPr>
          <w:lang w:eastAsia="en-US"/>
        </w:rPr>
        <w:t>Template for the hosting OP to report status of key criteria (Source: ETSI)</w:t>
      </w:r>
    </w:p>
    <w:p w14:paraId="399BC4DF" w14:textId="77777777" w:rsidR="00792FFE" w:rsidRDefault="00792FFE" w:rsidP="00792FFE">
      <w:pPr>
        <w:pStyle w:val="FP"/>
        <w:keepNext/>
        <w:rPr>
          <w:lang w:eastAsia="en-US"/>
        </w:rPr>
      </w:pPr>
      <w:r>
        <w:rPr>
          <w:lang w:eastAsia="en-US"/>
        </w:rPr>
        <w:t>Key criteria for F2F resumption</w:t>
      </w:r>
    </w:p>
    <w:p w14:paraId="4C35617C" w14:textId="77777777" w:rsidR="00792FFE" w:rsidRDefault="00792FFE" w:rsidP="00792FFE">
      <w:pPr>
        <w:pStyle w:val="FP"/>
        <w:keepNext/>
        <w:rPr>
          <w:lang w:eastAsia="en-US"/>
        </w:rPr>
      </w:pPr>
      <w:r>
        <w:rPr>
          <w:lang w:eastAsia="en-US"/>
        </w:rPr>
        <w:t>The following tables show the status of the key criteria (as defined by Report on resumption of face-to-face 3GPP meetings) for the summer 2022 meetings hosted by ETSI.</w:t>
      </w:r>
    </w:p>
    <w:p w14:paraId="3DBBD1E7" w14:textId="77777777" w:rsidR="00792FFE" w:rsidRDefault="00792FFE" w:rsidP="00792FFE">
      <w:pPr>
        <w:pStyle w:val="FP"/>
        <w:keepNext/>
        <w:rPr>
          <w:lang w:eastAsia="en-US"/>
        </w:rPr>
      </w:pPr>
      <w:r>
        <w:rPr>
          <w:lang w:eastAsia="en-US"/>
        </w:rPr>
        <w:t>Meetings to be confirmed now:</w:t>
      </w:r>
    </w:p>
    <w:p w14:paraId="54D7003F" w14:textId="77777777" w:rsidR="00792FFE" w:rsidRDefault="00792FFE" w:rsidP="00792FFE">
      <w:pPr>
        <w:pStyle w:val="B1"/>
      </w:pPr>
      <w:r>
        <w:t>-</w:t>
      </w:r>
      <w:r>
        <w:tab/>
        <w:t>SA5#145</w:t>
      </w:r>
      <w:r>
        <w:tab/>
      </w:r>
      <w:r>
        <w:tab/>
        <w:t>15-19 August</w:t>
      </w:r>
      <w:r>
        <w:tab/>
        <w:t>Gothenburg, Sweden</w:t>
      </w:r>
    </w:p>
    <w:p w14:paraId="1A430547" w14:textId="77777777" w:rsidR="00792FFE" w:rsidRDefault="00792FFE" w:rsidP="00792FFE">
      <w:pPr>
        <w:pStyle w:val="B1"/>
      </w:pPr>
      <w:r>
        <w:t>-</w:t>
      </w:r>
      <w:r>
        <w:tab/>
        <w:t>SA1/2/3, CT WGs</w:t>
      </w:r>
      <w:r>
        <w:tab/>
        <w:t>22-26 August</w:t>
      </w:r>
      <w:r>
        <w:tab/>
        <w:t>Gothenburg, Sweden</w:t>
      </w:r>
    </w:p>
    <w:p w14:paraId="4004D722" w14:textId="77777777" w:rsidR="00792FFE" w:rsidRDefault="00792FFE" w:rsidP="00792FFE">
      <w:pPr>
        <w:pStyle w:val="B1"/>
      </w:pPr>
      <w:r>
        <w:t>-</w:t>
      </w:r>
      <w:r>
        <w:tab/>
        <w:t>RAN WGs</w:t>
      </w:r>
      <w:r>
        <w:tab/>
        <w:t>22-26 August</w:t>
      </w:r>
      <w:r>
        <w:tab/>
        <w:t>Toulouse, France</w:t>
      </w:r>
    </w:p>
    <w:p w14:paraId="586EF518" w14:textId="77777777" w:rsidR="00792FFE" w:rsidRDefault="00792FFE" w:rsidP="00792FFE">
      <w:pPr>
        <w:pStyle w:val="B1"/>
      </w:pPr>
      <w:r>
        <w:t>-</w:t>
      </w:r>
      <w:r>
        <w:tab/>
        <w:t>SA4#120</w:t>
      </w:r>
      <w:r>
        <w:tab/>
      </w:r>
      <w:r>
        <w:tab/>
        <w:t>22-26 August</w:t>
      </w:r>
      <w:r>
        <w:tab/>
        <w:t>Malaga, Spain</w:t>
      </w:r>
    </w:p>
    <w:p w14:paraId="08A7A85D" w14:textId="77777777" w:rsidR="00792FFE" w:rsidRDefault="00792FFE" w:rsidP="00792FFE">
      <w:pPr>
        <w:pStyle w:val="B1"/>
      </w:pPr>
      <w:r>
        <w:t>-</w:t>
      </w:r>
      <w:r>
        <w:tab/>
        <w:t>SA6#50</w:t>
      </w:r>
      <w:r>
        <w:tab/>
      </w:r>
      <w:r>
        <w:tab/>
        <w:t>22-26 August</w:t>
      </w:r>
      <w:r>
        <w:tab/>
        <w:t>Wroclaw, Poland</w:t>
      </w:r>
    </w:p>
    <w:p w14:paraId="51C684D7" w14:textId="77777777" w:rsidR="00792FFE" w:rsidRDefault="00792FFE" w:rsidP="00792FFE">
      <w:pPr>
        <w:pStyle w:val="B1"/>
      </w:pPr>
      <w:r>
        <w:t>-</w:t>
      </w:r>
      <w:r>
        <w:tab/>
        <w:t>SA3LI#86b</w:t>
      </w:r>
      <w:r>
        <w:tab/>
        <w:t>30 Aug-2 Sep</w:t>
      </w:r>
      <w:r>
        <w:tab/>
        <w:t>Sophia Antipolis, France</w:t>
      </w:r>
    </w:p>
    <w:p w14:paraId="654C8EB5" w14:textId="22F2A592" w:rsidR="00256B37" w:rsidRDefault="00256B37" w:rsidP="00792FFE">
      <w:pPr>
        <w:pStyle w:val="FP"/>
        <w:keepNext/>
        <w:rPr>
          <w:lang w:eastAsia="en-US"/>
        </w:rPr>
      </w:pPr>
    </w:p>
    <w:p w14:paraId="450BB4D5" w14:textId="77777777" w:rsidR="00256B37" w:rsidRPr="00254CFC" w:rsidRDefault="00256B37" w:rsidP="00256B37">
      <w:pPr>
        <w:keepNext/>
        <w:rPr>
          <w:rFonts w:cs="Arial"/>
          <w:b/>
        </w:rPr>
      </w:pPr>
      <w:r w:rsidRPr="00254CFC">
        <w:rPr>
          <w:rFonts w:cs="Arial"/>
          <w:b/>
        </w:rPr>
        <w:t>Discussion and conclusion:</w:t>
      </w:r>
    </w:p>
    <w:p w14:paraId="25DADDF7" w14:textId="0F48B797" w:rsidR="00DD5C76" w:rsidRDefault="00970BF3" w:rsidP="00256B37">
      <w:pPr>
        <w:rPr>
          <w:lang w:eastAsia="en-US"/>
        </w:rPr>
      </w:pPr>
      <w:proofErr w:type="spellStart"/>
      <w:r>
        <w:rPr>
          <w:lang w:eastAsia="en-US"/>
        </w:rPr>
        <w:t>Zukang</w:t>
      </w:r>
      <w:proofErr w:type="spellEnd"/>
      <w:r>
        <w:rPr>
          <w:lang w:eastAsia="en-US"/>
        </w:rPr>
        <w:t xml:space="preserve"> Shen (CCSA) commented that the host does not recommend relocation of WG meetings outside of France, which does not ease the problems for Chinese delegates and relocation to countries which accept the Chinese vaccinations would have helped. </w:t>
      </w:r>
    </w:p>
    <w:p w14:paraId="1A81174D" w14:textId="77777777" w:rsidR="00970BF3" w:rsidRDefault="00970BF3" w:rsidP="00970BF3">
      <w:pPr>
        <w:rPr>
          <w:lang w:eastAsia="en-US"/>
        </w:rPr>
      </w:pPr>
      <w:r>
        <w:rPr>
          <w:lang w:eastAsia="en-US"/>
        </w:rPr>
        <w:t xml:space="preserve">This was then </w:t>
      </w:r>
      <w:r w:rsidRPr="005E697F">
        <w:rPr>
          <w:color w:val="0000FF"/>
          <w:lang w:eastAsia="en-US"/>
        </w:rPr>
        <w:t>noted</w:t>
      </w:r>
      <w:r>
        <w:rPr>
          <w:lang w:eastAsia="en-US"/>
        </w:rPr>
        <w:t>.</w:t>
      </w:r>
    </w:p>
    <w:p w14:paraId="65679A18" w14:textId="77777777" w:rsidR="00970BF3" w:rsidRPr="00AF65D3" w:rsidRDefault="00970BF3" w:rsidP="00970BF3">
      <w:pPr>
        <w:rPr>
          <w:lang w:eastAsia="en-US"/>
        </w:rPr>
      </w:pPr>
    </w:p>
    <w:p w14:paraId="08ECCB7B" w14:textId="77777777" w:rsidR="001517F8" w:rsidRDefault="001517F8" w:rsidP="001517F8">
      <w:pPr>
        <w:pStyle w:val="Heading1"/>
      </w:pPr>
      <w:r>
        <w:t>5</w:t>
      </w:r>
      <w:r>
        <w:tab/>
        <w:t>Review of key criteria based on input from non-hosting OPs for summer 2022 meetings</w:t>
      </w:r>
    </w:p>
    <w:p w14:paraId="2207ECAD" w14:textId="137A9AD3" w:rsidR="001517F8" w:rsidRDefault="00510F26" w:rsidP="001517F8">
      <w:pPr>
        <w:keepNext/>
        <w:pBdr>
          <w:top w:val="single" w:sz="4" w:space="1" w:color="auto"/>
        </w:pBdr>
        <w:rPr>
          <w:lang w:eastAsia="en-US"/>
        </w:rPr>
      </w:pPr>
      <w:hyperlink r:id="rId15" w:history="1">
        <w:r w:rsidR="001517F8" w:rsidRPr="00254CFC">
          <w:rPr>
            <w:rStyle w:val="Hyperlink"/>
            <w:lang w:eastAsia="en-US"/>
          </w:rPr>
          <w:t>OPf2200</w:t>
        </w:r>
        <w:r w:rsidR="001517F8">
          <w:rPr>
            <w:rStyle w:val="Hyperlink"/>
            <w:lang w:eastAsia="en-US"/>
          </w:rPr>
          <w:t>18</w:t>
        </w:r>
      </w:hyperlink>
      <w:r w:rsidR="001517F8" w:rsidRPr="00254CFC">
        <w:rPr>
          <w:lang w:eastAsia="en-US"/>
        </w:rPr>
        <w:t>:</w:t>
      </w:r>
      <w:r w:rsidR="001517F8" w:rsidRPr="001517F8">
        <w:rPr>
          <w:lang w:eastAsia="en-US"/>
        </w:rPr>
        <w:t xml:space="preserve"> </w:t>
      </w:r>
      <w:r w:rsidR="001517F8">
        <w:rPr>
          <w:lang w:eastAsia="en-US"/>
        </w:rPr>
        <w:t>TSDSI inputs for the non-hosting OP to report status of key criteria (Source: TSDSI)</w:t>
      </w:r>
    </w:p>
    <w:p w14:paraId="58496CFF" w14:textId="77777777" w:rsidR="00970BF3" w:rsidRDefault="00970BF3" w:rsidP="00792FFE">
      <w:pPr>
        <w:pStyle w:val="FP"/>
        <w:keepNext/>
        <w:rPr>
          <w:lang w:eastAsia="en-US"/>
        </w:rPr>
      </w:pPr>
      <w:r>
        <w:rPr>
          <w:lang w:eastAsia="en-US"/>
        </w:rPr>
        <w:t>Key criteria for F2F resumption</w:t>
      </w:r>
    </w:p>
    <w:p w14:paraId="2BD81135" w14:textId="77777777" w:rsidR="00970BF3" w:rsidRDefault="00970BF3" w:rsidP="00792FFE">
      <w:pPr>
        <w:pStyle w:val="FP"/>
        <w:keepNext/>
        <w:rPr>
          <w:lang w:eastAsia="en-US"/>
        </w:rPr>
      </w:pPr>
      <w:r>
        <w:rPr>
          <w:lang w:eastAsia="en-US"/>
        </w:rPr>
        <w:t>The following tables show the status of the key criteria (as defined by Report on resumption of face-to-face 3GPP meetings) for TSDSI.</w:t>
      </w:r>
    </w:p>
    <w:p w14:paraId="250F7AE5" w14:textId="13E74F40" w:rsidR="001517F8" w:rsidRDefault="001517F8" w:rsidP="00792FFE">
      <w:pPr>
        <w:pStyle w:val="FP"/>
        <w:keepNext/>
        <w:rPr>
          <w:lang w:eastAsia="en-US"/>
        </w:rPr>
      </w:pPr>
    </w:p>
    <w:p w14:paraId="5DEA790F" w14:textId="77777777" w:rsidR="001517F8" w:rsidRPr="00254CFC" w:rsidRDefault="001517F8" w:rsidP="001517F8">
      <w:pPr>
        <w:keepNext/>
        <w:rPr>
          <w:rFonts w:cs="Arial"/>
          <w:b/>
        </w:rPr>
      </w:pPr>
      <w:r w:rsidRPr="00254CFC">
        <w:rPr>
          <w:rFonts w:cs="Arial"/>
          <w:b/>
        </w:rPr>
        <w:t>Discussion and conclusion:</w:t>
      </w:r>
    </w:p>
    <w:p w14:paraId="639513AC" w14:textId="6E0EB532" w:rsidR="00970BF3" w:rsidRDefault="00970BF3" w:rsidP="00970BF3">
      <w:pPr>
        <w:rPr>
          <w:lang w:eastAsia="en-US"/>
        </w:rPr>
      </w:pPr>
      <w:r>
        <w:rPr>
          <w:lang w:eastAsia="en-US"/>
        </w:rPr>
        <w:t xml:space="preserve">This was </w:t>
      </w:r>
      <w:r w:rsidRPr="005E697F">
        <w:rPr>
          <w:color w:val="0000FF"/>
          <w:lang w:eastAsia="en-US"/>
        </w:rPr>
        <w:t>noted</w:t>
      </w:r>
      <w:r>
        <w:rPr>
          <w:lang w:eastAsia="en-US"/>
        </w:rPr>
        <w:t>.</w:t>
      </w:r>
    </w:p>
    <w:p w14:paraId="07331470" w14:textId="77777777" w:rsidR="001517F8" w:rsidRDefault="001517F8" w:rsidP="001517F8">
      <w:pPr>
        <w:rPr>
          <w:lang w:eastAsia="en-US"/>
        </w:rPr>
      </w:pPr>
    </w:p>
    <w:p w14:paraId="46EC0390" w14:textId="78AF431C" w:rsidR="001517F8" w:rsidRDefault="00510F26" w:rsidP="001517F8">
      <w:pPr>
        <w:keepNext/>
        <w:pBdr>
          <w:top w:val="single" w:sz="4" w:space="1" w:color="auto"/>
        </w:pBdr>
        <w:rPr>
          <w:lang w:eastAsia="en-US"/>
        </w:rPr>
      </w:pPr>
      <w:hyperlink r:id="rId16" w:history="1">
        <w:r w:rsidR="001517F8" w:rsidRPr="00254CFC">
          <w:rPr>
            <w:rStyle w:val="Hyperlink"/>
            <w:lang w:eastAsia="en-US"/>
          </w:rPr>
          <w:t>OPf2200</w:t>
        </w:r>
        <w:r w:rsidR="001517F8">
          <w:rPr>
            <w:rStyle w:val="Hyperlink"/>
            <w:lang w:eastAsia="en-US"/>
          </w:rPr>
          <w:t>19</w:t>
        </w:r>
      </w:hyperlink>
      <w:r w:rsidR="001517F8" w:rsidRPr="00254CFC">
        <w:rPr>
          <w:lang w:eastAsia="en-US"/>
        </w:rPr>
        <w:t>:</w:t>
      </w:r>
      <w:r w:rsidR="001517F8" w:rsidRPr="001517F8">
        <w:rPr>
          <w:lang w:eastAsia="en-US"/>
        </w:rPr>
        <w:t xml:space="preserve"> </w:t>
      </w:r>
      <w:r w:rsidR="001517F8">
        <w:rPr>
          <w:lang w:eastAsia="en-US"/>
        </w:rPr>
        <w:t>Template for the non-hosting OP to report status of key criteria (Source: CCSA)</w:t>
      </w:r>
    </w:p>
    <w:p w14:paraId="6D0313F5" w14:textId="77777777" w:rsidR="00970BF3" w:rsidRDefault="00970BF3" w:rsidP="00970BF3">
      <w:pPr>
        <w:pStyle w:val="FP"/>
        <w:keepNext/>
        <w:rPr>
          <w:lang w:eastAsia="en-US"/>
        </w:rPr>
      </w:pPr>
      <w:r>
        <w:rPr>
          <w:lang w:eastAsia="en-US"/>
        </w:rPr>
        <w:t>Key criteria for F2F resumption</w:t>
      </w:r>
    </w:p>
    <w:p w14:paraId="63C84B24" w14:textId="77777777" w:rsidR="00970BF3" w:rsidRDefault="00970BF3" w:rsidP="00970BF3">
      <w:pPr>
        <w:pStyle w:val="FP"/>
        <w:keepNext/>
        <w:rPr>
          <w:lang w:eastAsia="en-US"/>
        </w:rPr>
      </w:pPr>
      <w:r>
        <w:rPr>
          <w:lang w:eastAsia="en-US"/>
        </w:rPr>
        <w:t>The following tables show the status of the key criteria (as defined by Report on resumption of face-to-face 3GPP meetings) for CCSA.</w:t>
      </w:r>
    </w:p>
    <w:p w14:paraId="67519004" w14:textId="2A218A6D" w:rsidR="001517F8" w:rsidRDefault="001517F8" w:rsidP="00970BF3">
      <w:pPr>
        <w:pStyle w:val="FP"/>
        <w:keepNext/>
        <w:rPr>
          <w:lang w:eastAsia="en-US"/>
        </w:rPr>
      </w:pPr>
    </w:p>
    <w:p w14:paraId="3F0EC817" w14:textId="77777777" w:rsidR="001517F8" w:rsidRPr="00254CFC" w:rsidRDefault="001517F8" w:rsidP="001517F8">
      <w:pPr>
        <w:keepNext/>
        <w:rPr>
          <w:rFonts w:cs="Arial"/>
          <w:b/>
        </w:rPr>
      </w:pPr>
      <w:r w:rsidRPr="00254CFC">
        <w:rPr>
          <w:rFonts w:cs="Arial"/>
          <w:b/>
        </w:rPr>
        <w:t>Discussion and conclusion:</w:t>
      </w:r>
    </w:p>
    <w:p w14:paraId="27648F32" w14:textId="36A7B4DA" w:rsidR="002E58EE" w:rsidRDefault="002E58EE" w:rsidP="002E58EE">
      <w:pPr>
        <w:rPr>
          <w:lang w:eastAsia="en-US"/>
        </w:rPr>
      </w:pPr>
      <w:r>
        <w:rPr>
          <w:lang w:eastAsia="en-US"/>
        </w:rPr>
        <w:t xml:space="preserve">This was </w:t>
      </w:r>
      <w:r w:rsidRPr="005E697F">
        <w:rPr>
          <w:color w:val="0000FF"/>
          <w:lang w:eastAsia="en-US"/>
        </w:rPr>
        <w:t>noted</w:t>
      </w:r>
      <w:r>
        <w:rPr>
          <w:lang w:eastAsia="en-US"/>
        </w:rPr>
        <w:t>.</w:t>
      </w:r>
    </w:p>
    <w:p w14:paraId="351EDDA4" w14:textId="77777777" w:rsidR="001517F8" w:rsidRDefault="001517F8" w:rsidP="001517F8">
      <w:pPr>
        <w:rPr>
          <w:lang w:eastAsia="en-US"/>
        </w:rPr>
      </w:pPr>
    </w:p>
    <w:p w14:paraId="38F347F7" w14:textId="1E714A4E" w:rsidR="001517F8" w:rsidRDefault="00510F26" w:rsidP="001517F8">
      <w:pPr>
        <w:keepNext/>
        <w:pBdr>
          <w:top w:val="single" w:sz="4" w:space="1" w:color="auto"/>
        </w:pBdr>
        <w:rPr>
          <w:lang w:eastAsia="en-US"/>
        </w:rPr>
      </w:pPr>
      <w:hyperlink r:id="rId17" w:history="1">
        <w:r w:rsidR="001517F8" w:rsidRPr="00254CFC">
          <w:rPr>
            <w:rStyle w:val="Hyperlink"/>
            <w:lang w:eastAsia="en-US"/>
          </w:rPr>
          <w:t>OPf2200</w:t>
        </w:r>
        <w:r w:rsidR="001517F8">
          <w:rPr>
            <w:rStyle w:val="Hyperlink"/>
            <w:lang w:eastAsia="en-US"/>
          </w:rPr>
          <w:t>22</w:t>
        </w:r>
      </w:hyperlink>
      <w:r w:rsidR="001517F8" w:rsidRPr="00254CFC">
        <w:rPr>
          <w:lang w:eastAsia="en-US"/>
        </w:rPr>
        <w:t>:</w:t>
      </w:r>
      <w:r w:rsidR="001517F8" w:rsidRPr="001517F8">
        <w:rPr>
          <w:lang w:eastAsia="en-US"/>
        </w:rPr>
        <w:t xml:space="preserve"> </w:t>
      </w:r>
      <w:r w:rsidR="001517F8">
        <w:rPr>
          <w:lang w:eastAsia="en-US"/>
        </w:rPr>
        <w:t>Template for the non-hosting OP to report status of key criteria (Source: ARIB/TTC)</w:t>
      </w:r>
    </w:p>
    <w:p w14:paraId="7C114961" w14:textId="77777777" w:rsidR="002E58EE" w:rsidRDefault="002E58EE" w:rsidP="002E58EE">
      <w:pPr>
        <w:pStyle w:val="FP"/>
        <w:keepNext/>
        <w:rPr>
          <w:lang w:eastAsia="en-US"/>
        </w:rPr>
      </w:pPr>
      <w:r>
        <w:rPr>
          <w:lang w:eastAsia="en-US"/>
        </w:rPr>
        <w:t>Key criteria for F2F resumption</w:t>
      </w:r>
    </w:p>
    <w:p w14:paraId="2CA4258B" w14:textId="77777777" w:rsidR="002E58EE" w:rsidRDefault="002E58EE" w:rsidP="002E58EE">
      <w:pPr>
        <w:pStyle w:val="FP"/>
        <w:keepNext/>
        <w:rPr>
          <w:lang w:eastAsia="en-US"/>
        </w:rPr>
      </w:pPr>
      <w:r>
        <w:rPr>
          <w:lang w:eastAsia="en-US"/>
        </w:rPr>
        <w:t>The following tables show the status of the key criteria (as defined by Report on resumption of face-to-face 3GPP meetings) for Organizational Partner ARIB/TTC</w:t>
      </w:r>
    </w:p>
    <w:p w14:paraId="681C97DC" w14:textId="3E3905E6" w:rsidR="001517F8" w:rsidRDefault="001517F8" w:rsidP="002E58EE">
      <w:pPr>
        <w:pStyle w:val="FP"/>
        <w:keepNext/>
        <w:rPr>
          <w:lang w:eastAsia="en-US"/>
        </w:rPr>
      </w:pPr>
    </w:p>
    <w:p w14:paraId="2BFAB78D" w14:textId="77777777" w:rsidR="001517F8" w:rsidRPr="00254CFC" w:rsidRDefault="001517F8" w:rsidP="001517F8">
      <w:pPr>
        <w:keepNext/>
        <w:rPr>
          <w:rFonts w:cs="Arial"/>
          <w:b/>
        </w:rPr>
      </w:pPr>
      <w:r w:rsidRPr="00254CFC">
        <w:rPr>
          <w:rFonts w:cs="Arial"/>
          <w:b/>
        </w:rPr>
        <w:t>Discussion and conclusion:</w:t>
      </w:r>
    </w:p>
    <w:p w14:paraId="4FF83661" w14:textId="0A23E77D" w:rsidR="002E58EE" w:rsidRDefault="002E58EE" w:rsidP="002E58EE">
      <w:pPr>
        <w:rPr>
          <w:lang w:eastAsia="en-US"/>
        </w:rPr>
      </w:pPr>
      <w:r>
        <w:rPr>
          <w:lang w:eastAsia="en-US"/>
        </w:rPr>
        <w:t xml:space="preserve">This was </w:t>
      </w:r>
      <w:r w:rsidRPr="005E697F">
        <w:rPr>
          <w:color w:val="0000FF"/>
          <w:lang w:eastAsia="en-US"/>
        </w:rPr>
        <w:t>noted</w:t>
      </w:r>
      <w:r>
        <w:rPr>
          <w:lang w:eastAsia="en-US"/>
        </w:rPr>
        <w:t>.</w:t>
      </w:r>
    </w:p>
    <w:p w14:paraId="4C6073E3" w14:textId="77777777" w:rsidR="001517F8" w:rsidRDefault="001517F8" w:rsidP="001517F8">
      <w:pPr>
        <w:rPr>
          <w:lang w:eastAsia="en-US"/>
        </w:rPr>
      </w:pPr>
    </w:p>
    <w:p w14:paraId="028D8287" w14:textId="77777777" w:rsidR="006B4BDE" w:rsidRDefault="00510F26" w:rsidP="006B4BDE">
      <w:pPr>
        <w:keepNext/>
        <w:pBdr>
          <w:top w:val="single" w:sz="4" w:space="1" w:color="auto"/>
        </w:pBdr>
        <w:rPr>
          <w:lang w:eastAsia="en-US"/>
        </w:rPr>
      </w:pPr>
      <w:hyperlink r:id="rId18" w:history="1">
        <w:r w:rsidR="006B4BDE" w:rsidRPr="00254CFC">
          <w:rPr>
            <w:rStyle w:val="Hyperlink"/>
            <w:lang w:eastAsia="en-US"/>
          </w:rPr>
          <w:t>OPf2200</w:t>
        </w:r>
        <w:r w:rsidR="006B4BDE">
          <w:rPr>
            <w:rStyle w:val="Hyperlink"/>
            <w:lang w:eastAsia="en-US"/>
          </w:rPr>
          <w:t>23</w:t>
        </w:r>
      </w:hyperlink>
      <w:r w:rsidR="006B4BDE" w:rsidRPr="00254CFC">
        <w:rPr>
          <w:lang w:eastAsia="en-US"/>
        </w:rPr>
        <w:t xml:space="preserve">: </w:t>
      </w:r>
      <w:r w:rsidR="006B4BDE">
        <w:rPr>
          <w:lang w:eastAsia="en-US"/>
        </w:rPr>
        <w:t>Visiting OP Information Re August WGs and Comments on Proposed E-Meetings  (Source: ATIS)</w:t>
      </w:r>
    </w:p>
    <w:p w14:paraId="09D5145E" w14:textId="77777777" w:rsidR="006B4BDE" w:rsidRDefault="006B4BDE" w:rsidP="006B4BDE">
      <w:pPr>
        <w:pStyle w:val="FP"/>
        <w:keepNext/>
        <w:rPr>
          <w:lang w:eastAsia="en-US"/>
        </w:rPr>
      </w:pPr>
      <w:r>
        <w:rPr>
          <w:lang w:eastAsia="en-US"/>
        </w:rPr>
        <w:t>Key criteria for F2F resumption</w:t>
      </w:r>
    </w:p>
    <w:p w14:paraId="4E7B0AC7" w14:textId="77777777" w:rsidR="006B4BDE" w:rsidRDefault="006B4BDE" w:rsidP="006B4BDE">
      <w:pPr>
        <w:pStyle w:val="FP"/>
        <w:keepNext/>
        <w:rPr>
          <w:lang w:eastAsia="en-US"/>
        </w:rPr>
      </w:pPr>
      <w:r>
        <w:rPr>
          <w:lang w:eastAsia="en-US"/>
        </w:rPr>
        <w:t xml:space="preserve">The following tables show the status of the key criteria (as defined by Report on resumption of face-to-face 3GPP meetings) for ATIS </w:t>
      </w:r>
      <w:proofErr w:type="spellStart"/>
      <w:r>
        <w:rPr>
          <w:lang w:eastAsia="en-US"/>
        </w:rPr>
        <w:t>wrt</w:t>
      </w:r>
      <w:proofErr w:type="spellEnd"/>
      <w:r>
        <w:rPr>
          <w:lang w:eastAsia="en-US"/>
        </w:rPr>
        <w:t xml:space="preserve"> planned WG Meetings in August.</w:t>
      </w:r>
    </w:p>
    <w:p w14:paraId="615960B4" w14:textId="77777777" w:rsidR="006B4BDE" w:rsidRDefault="006B4BDE" w:rsidP="006B4BDE">
      <w:pPr>
        <w:pStyle w:val="FP"/>
        <w:keepNext/>
        <w:rPr>
          <w:lang w:eastAsia="en-US"/>
        </w:rPr>
      </w:pPr>
      <w:r>
        <w:rPr>
          <w:lang w:eastAsia="en-US"/>
        </w:rPr>
        <w:t>The following table reflects the general situation for all meeting locations planned for the August WGs.</w:t>
      </w:r>
    </w:p>
    <w:p w14:paraId="3CDFC3F0" w14:textId="77777777" w:rsidR="006B4BDE" w:rsidRDefault="006B4BDE" w:rsidP="006B4BDE">
      <w:pPr>
        <w:pStyle w:val="FP"/>
        <w:keepNext/>
        <w:rPr>
          <w:lang w:eastAsia="en-US"/>
        </w:rPr>
      </w:pPr>
    </w:p>
    <w:p w14:paraId="6F6CB343" w14:textId="77777777" w:rsidR="006B4BDE" w:rsidRPr="006B4BDE" w:rsidRDefault="006B4BDE" w:rsidP="006B4BDE">
      <w:pPr>
        <w:pStyle w:val="FP"/>
        <w:keepNext/>
        <w:rPr>
          <w:b/>
          <w:bCs/>
          <w:lang w:eastAsia="en-US"/>
        </w:rPr>
      </w:pPr>
      <w:r w:rsidRPr="006B4BDE">
        <w:rPr>
          <w:b/>
          <w:bCs/>
          <w:lang w:eastAsia="en-US"/>
        </w:rPr>
        <w:t>ATIS Conclusions Regarding August WGs</w:t>
      </w:r>
    </w:p>
    <w:p w14:paraId="382612D1" w14:textId="77777777" w:rsidR="006B4BDE" w:rsidRDefault="006B4BDE" w:rsidP="006B4BDE">
      <w:pPr>
        <w:pStyle w:val="FP"/>
        <w:keepNext/>
        <w:rPr>
          <w:lang w:eastAsia="en-US"/>
        </w:rPr>
      </w:pPr>
      <w:r>
        <w:rPr>
          <w:lang w:eastAsia="en-US"/>
        </w:rPr>
        <w:t>For ATIS, the proposed locations for the August WGs are acceptable considering the defined 3GPP criteria.</w:t>
      </w:r>
    </w:p>
    <w:p w14:paraId="27ACB0F9" w14:textId="77777777" w:rsidR="006B4BDE" w:rsidRDefault="006B4BDE" w:rsidP="006B4BDE">
      <w:pPr>
        <w:pStyle w:val="FP"/>
        <w:keepNext/>
        <w:rPr>
          <w:lang w:eastAsia="en-US"/>
        </w:rPr>
      </w:pPr>
      <w:r>
        <w:rPr>
          <w:lang w:eastAsia="en-US"/>
        </w:rPr>
        <w:t>A number of ATIS IMs are still very restricted in terms of their ability to travel to 3GPP meetings. ATIS notes that PCG/OP has agreed to grant a "hardship exemption" to all OPs in respect of F2F meetings in 2022. If the August WGs go ahead F2F we request that the hosts and leaders do the maximum possible to accommodate delegates unable to travel to the meetings.</w:t>
      </w:r>
    </w:p>
    <w:p w14:paraId="270DFA27" w14:textId="77777777" w:rsidR="006B4BDE" w:rsidRPr="006B4BDE" w:rsidRDefault="006B4BDE" w:rsidP="006B4BDE">
      <w:pPr>
        <w:pStyle w:val="FP"/>
        <w:keepNext/>
        <w:rPr>
          <w:b/>
          <w:bCs/>
          <w:lang w:eastAsia="en-US"/>
        </w:rPr>
      </w:pPr>
      <w:r w:rsidRPr="006B4BDE">
        <w:rPr>
          <w:b/>
          <w:bCs/>
          <w:lang w:eastAsia="en-US"/>
        </w:rPr>
        <w:t>September TSGs and October WGs</w:t>
      </w:r>
    </w:p>
    <w:p w14:paraId="5E427EC3" w14:textId="77777777" w:rsidR="006B4BDE" w:rsidRDefault="006B4BDE" w:rsidP="006B4BDE">
      <w:pPr>
        <w:pStyle w:val="FP"/>
        <w:keepNext/>
        <w:rPr>
          <w:lang w:eastAsia="en-US"/>
        </w:rPr>
      </w:pPr>
      <w:r>
        <w:rPr>
          <w:lang w:eastAsia="en-US"/>
        </w:rPr>
        <w:t>In view of the travel restrictions experienced by IMs, ATIS supports the use of a "mixed mode" in 2022. Therefore we believe that the September TSGs and October WGs should be confirmed as e-meetings.</w:t>
      </w:r>
    </w:p>
    <w:p w14:paraId="3805DB74" w14:textId="77777777" w:rsidR="006B4BDE" w:rsidRDefault="006B4BDE" w:rsidP="006B4BDE">
      <w:pPr>
        <w:pStyle w:val="FP"/>
        <w:keepNext/>
        <w:rPr>
          <w:lang w:eastAsia="en-US"/>
        </w:rPr>
      </w:pPr>
    </w:p>
    <w:p w14:paraId="53C0B819" w14:textId="77777777" w:rsidR="006B4BDE" w:rsidRPr="00254CFC" w:rsidRDefault="006B4BDE" w:rsidP="006B4BDE">
      <w:pPr>
        <w:keepNext/>
        <w:rPr>
          <w:rFonts w:cs="Arial"/>
          <w:b/>
        </w:rPr>
      </w:pPr>
      <w:r w:rsidRPr="00254CFC">
        <w:rPr>
          <w:rFonts w:cs="Arial"/>
          <w:b/>
        </w:rPr>
        <w:t>Discussion and conclusion:</w:t>
      </w:r>
    </w:p>
    <w:p w14:paraId="3F5EF45E" w14:textId="6C76544F" w:rsidR="002E58EE" w:rsidRDefault="002E58EE" w:rsidP="002E58EE">
      <w:pPr>
        <w:rPr>
          <w:lang w:eastAsia="en-US"/>
        </w:rPr>
      </w:pPr>
      <w:r>
        <w:rPr>
          <w:lang w:eastAsia="en-US"/>
        </w:rPr>
        <w:t xml:space="preserve">This was </w:t>
      </w:r>
      <w:r w:rsidRPr="005E697F">
        <w:rPr>
          <w:color w:val="0000FF"/>
          <w:lang w:eastAsia="en-US"/>
        </w:rPr>
        <w:t>noted</w:t>
      </w:r>
      <w:r>
        <w:rPr>
          <w:lang w:eastAsia="en-US"/>
        </w:rPr>
        <w:t>.</w:t>
      </w:r>
    </w:p>
    <w:p w14:paraId="23637173" w14:textId="77777777" w:rsidR="006B4BDE" w:rsidRDefault="006B4BDE" w:rsidP="006B4BDE">
      <w:pPr>
        <w:rPr>
          <w:lang w:eastAsia="en-US"/>
        </w:rPr>
      </w:pPr>
    </w:p>
    <w:p w14:paraId="355C6638" w14:textId="087B5E8A" w:rsidR="001517F8" w:rsidRDefault="00510F26" w:rsidP="001517F8">
      <w:pPr>
        <w:keepNext/>
        <w:pBdr>
          <w:top w:val="single" w:sz="4" w:space="1" w:color="auto"/>
        </w:pBdr>
        <w:rPr>
          <w:lang w:eastAsia="en-US"/>
        </w:rPr>
      </w:pPr>
      <w:hyperlink r:id="rId19" w:history="1">
        <w:r w:rsidR="001517F8" w:rsidRPr="00254CFC">
          <w:rPr>
            <w:rStyle w:val="Hyperlink"/>
            <w:lang w:eastAsia="en-US"/>
          </w:rPr>
          <w:t>OPf2200</w:t>
        </w:r>
        <w:r w:rsidR="001517F8">
          <w:rPr>
            <w:rStyle w:val="Hyperlink"/>
            <w:lang w:eastAsia="en-US"/>
          </w:rPr>
          <w:t>24</w:t>
        </w:r>
      </w:hyperlink>
      <w:r w:rsidR="001517F8" w:rsidRPr="00254CFC">
        <w:rPr>
          <w:lang w:eastAsia="en-US"/>
        </w:rPr>
        <w:t>:</w:t>
      </w:r>
      <w:r w:rsidR="001517F8" w:rsidRPr="001517F8">
        <w:rPr>
          <w:lang w:eastAsia="en-US"/>
        </w:rPr>
        <w:t xml:space="preserve"> </w:t>
      </w:r>
      <w:r w:rsidR="001517F8">
        <w:rPr>
          <w:lang w:eastAsia="en-US"/>
        </w:rPr>
        <w:t>Template for the non-hosting OP to report status of key criteria (Source: TTA)</w:t>
      </w:r>
    </w:p>
    <w:p w14:paraId="05A73785" w14:textId="77777777" w:rsidR="002E58EE" w:rsidRDefault="002E58EE" w:rsidP="002E58EE">
      <w:pPr>
        <w:pStyle w:val="FP"/>
        <w:keepNext/>
        <w:rPr>
          <w:lang w:eastAsia="en-US"/>
        </w:rPr>
      </w:pPr>
      <w:r>
        <w:rPr>
          <w:lang w:eastAsia="en-US"/>
        </w:rPr>
        <w:t>Key criteria for F2F resumption</w:t>
      </w:r>
    </w:p>
    <w:p w14:paraId="3C355962" w14:textId="77777777" w:rsidR="002E58EE" w:rsidRDefault="002E58EE" w:rsidP="002E58EE">
      <w:pPr>
        <w:pStyle w:val="FP"/>
        <w:keepNext/>
        <w:rPr>
          <w:lang w:eastAsia="en-US"/>
        </w:rPr>
      </w:pPr>
      <w:r>
        <w:rPr>
          <w:lang w:eastAsia="en-US"/>
        </w:rPr>
        <w:t>The following tables show the status of the key criteria (as defined by Report on resumption of face-to-face 3GPP meetings) for TTA.</w:t>
      </w:r>
    </w:p>
    <w:p w14:paraId="34CA527A" w14:textId="7B09A614" w:rsidR="001517F8" w:rsidRDefault="001517F8" w:rsidP="002E58EE">
      <w:pPr>
        <w:pStyle w:val="FP"/>
        <w:keepNext/>
        <w:rPr>
          <w:lang w:eastAsia="en-US"/>
        </w:rPr>
      </w:pPr>
    </w:p>
    <w:p w14:paraId="50CAEDE2" w14:textId="77777777" w:rsidR="001517F8" w:rsidRPr="00254CFC" w:rsidRDefault="001517F8" w:rsidP="001517F8">
      <w:pPr>
        <w:keepNext/>
        <w:rPr>
          <w:rFonts w:cs="Arial"/>
          <w:b/>
        </w:rPr>
      </w:pPr>
      <w:r w:rsidRPr="00254CFC">
        <w:rPr>
          <w:rFonts w:cs="Arial"/>
          <w:b/>
        </w:rPr>
        <w:t>Discussion and conclusion:</w:t>
      </w:r>
    </w:p>
    <w:p w14:paraId="34FA9CD9" w14:textId="775CF5B1" w:rsidR="00F05C5B" w:rsidRDefault="00F05C5B" w:rsidP="002E58EE">
      <w:pPr>
        <w:rPr>
          <w:lang w:eastAsia="en-US"/>
        </w:rPr>
      </w:pPr>
      <w:r>
        <w:rPr>
          <w:lang w:eastAsia="en-US"/>
        </w:rPr>
        <w:t>It was clarified that the PCR test needs to be done within 1 day of entry to Korea and in the case of a positive result, then measures are taken to self-isolate the subject for 5 days.</w:t>
      </w:r>
    </w:p>
    <w:p w14:paraId="36767486" w14:textId="73CA5A64" w:rsidR="002E58EE" w:rsidRDefault="002E58EE" w:rsidP="002E58EE">
      <w:pPr>
        <w:rPr>
          <w:lang w:eastAsia="en-US"/>
        </w:rPr>
      </w:pPr>
      <w:r>
        <w:rPr>
          <w:lang w:eastAsia="en-US"/>
        </w:rPr>
        <w:t xml:space="preserve">This was then </w:t>
      </w:r>
      <w:r w:rsidRPr="005E697F">
        <w:rPr>
          <w:color w:val="0000FF"/>
          <w:lang w:eastAsia="en-US"/>
        </w:rPr>
        <w:t>noted</w:t>
      </w:r>
      <w:r>
        <w:rPr>
          <w:lang w:eastAsia="en-US"/>
        </w:rPr>
        <w:t>.</w:t>
      </w:r>
    </w:p>
    <w:p w14:paraId="1414CF98" w14:textId="77777777" w:rsidR="001517F8" w:rsidRDefault="001517F8" w:rsidP="001517F8">
      <w:pPr>
        <w:rPr>
          <w:lang w:eastAsia="en-US"/>
        </w:rPr>
      </w:pPr>
    </w:p>
    <w:p w14:paraId="142A64C0" w14:textId="77777777" w:rsidR="00123D73" w:rsidRDefault="00123D73" w:rsidP="00E1047D">
      <w:pPr>
        <w:rPr>
          <w:lang w:eastAsia="en-US"/>
        </w:rPr>
        <w:sectPr w:rsidR="00123D73" w:rsidSect="00F43A67">
          <w:pgSz w:w="11906" w:h="16838"/>
          <w:pgMar w:top="567" w:right="567" w:bottom="567" w:left="567" w:header="709" w:footer="709" w:gutter="0"/>
          <w:cols w:space="708"/>
          <w:docGrid w:linePitch="360"/>
        </w:sectPr>
      </w:pPr>
    </w:p>
    <w:p w14:paraId="59264A05" w14:textId="77777777" w:rsidR="00123D73" w:rsidRDefault="00123D73"/>
    <w:tbl>
      <w:tblPr>
        <w:tblStyle w:val="TableGrid"/>
        <w:tblW w:w="15730" w:type="dxa"/>
        <w:tblLayout w:type="fixed"/>
        <w:tblLook w:val="04A0" w:firstRow="1" w:lastRow="0" w:firstColumn="1" w:lastColumn="0" w:noHBand="0" w:noVBand="1"/>
      </w:tblPr>
      <w:tblGrid>
        <w:gridCol w:w="4673"/>
        <w:gridCol w:w="1843"/>
        <w:gridCol w:w="1843"/>
        <w:gridCol w:w="1842"/>
        <w:gridCol w:w="1985"/>
        <w:gridCol w:w="1843"/>
        <w:gridCol w:w="1701"/>
      </w:tblGrid>
      <w:tr w:rsidR="00F04F57" w14:paraId="49BFD2E7" w14:textId="07B25B11" w:rsidTr="00F05C5B">
        <w:tc>
          <w:tcPr>
            <w:tcW w:w="15730" w:type="dxa"/>
            <w:gridSpan w:val="7"/>
            <w:tcBorders>
              <w:top w:val="single" w:sz="24" w:space="0" w:color="auto"/>
              <w:bottom w:val="double" w:sz="4" w:space="0" w:color="auto"/>
            </w:tcBorders>
          </w:tcPr>
          <w:p w14:paraId="605C3F97" w14:textId="2D77D9D2" w:rsidR="00F04F57" w:rsidRPr="000955B4" w:rsidRDefault="00F04F57" w:rsidP="00123D73">
            <w:pPr>
              <w:jc w:val="center"/>
              <w:rPr>
                <w:b/>
                <w:bCs/>
                <w:lang w:val="en-US" w:eastAsia="ko-KR"/>
              </w:rPr>
            </w:pPr>
            <w:r w:rsidRPr="00444B3B">
              <w:rPr>
                <w:b/>
              </w:rPr>
              <w:t xml:space="preserve">Travel requirements to 3GPP meeting locations that are </w:t>
            </w:r>
            <w:r w:rsidRPr="000955B4">
              <w:rPr>
                <w:b/>
                <w:color w:val="00B050"/>
              </w:rPr>
              <w:t>acceptable</w:t>
            </w:r>
          </w:p>
        </w:tc>
      </w:tr>
      <w:tr w:rsidR="002E58EE" w14:paraId="36F7E12B" w14:textId="5AA150F2" w:rsidTr="00F05C5B">
        <w:tc>
          <w:tcPr>
            <w:tcW w:w="4673" w:type="dxa"/>
            <w:tcBorders>
              <w:top w:val="single" w:sz="24" w:space="0" w:color="auto"/>
              <w:bottom w:val="double" w:sz="4" w:space="0" w:color="auto"/>
            </w:tcBorders>
          </w:tcPr>
          <w:p w14:paraId="02C3A8B4" w14:textId="77777777" w:rsidR="002E58EE" w:rsidRPr="000955B4" w:rsidRDefault="002E58EE" w:rsidP="002E58EE">
            <w:pPr>
              <w:jc w:val="center"/>
              <w:rPr>
                <w:b/>
                <w:bCs/>
                <w:lang w:val="en-US" w:eastAsia="ko-KR"/>
              </w:rPr>
            </w:pPr>
            <w:r w:rsidRPr="000955B4">
              <w:rPr>
                <w:b/>
                <w:bCs/>
              </w:rPr>
              <w:t>Government-defined travel requirements</w:t>
            </w:r>
          </w:p>
        </w:tc>
        <w:tc>
          <w:tcPr>
            <w:tcW w:w="1843" w:type="dxa"/>
            <w:tcBorders>
              <w:top w:val="single" w:sz="24" w:space="0" w:color="auto"/>
              <w:bottom w:val="double" w:sz="4" w:space="0" w:color="auto"/>
            </w:tcBorders>
          </w:tcPr>
          <w:p w14:paraId="272BB937" w14:textId="77777777" w:rsidR="002E58EE" w:rsidRDefault="002E58EE" w:rsidP="002E58EE">
            <w:pPr>
              <w:jc w:val="center"/>
              <w:rPr>
                <w:b/>
                <w:bCs/>
                <w:lang w:val="en-US" w:eastAsia="ko-KR"/>
              </w:rPr>
            </w:pPr>
            <w:r>
              <w:rPr>
                <w:b/>
                <w:bCs/>
                <w:lang w:val="en-US" w:eastAsia="ko-KR"/>
              </w:rPr>
              <w:t>ETSI</w:t>
            </w:r>
          </w:p>
          <w:p w14:paraId="536D32D2" w14:textId="77777777" w:rsidR="002E58EE" w:rsidRPr="000955B4"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tc>
        <w:tc>
          <w:tcPr>
            <w:tcW w:w="1843" w:type="dxa"/>
            <w:tcBorders>
              <w:top w:val="single" w:sz="24" w:space="0" w:color="auto"/>
              <w:bottom w:val="double" w:sz="4" w:space="0" w:color="auto"/>
            </w:tcBorders>
          </w:tcPr>
          <w:p w14:paraId="0946E949"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1F4389D8" w14:textId="00705A28" w:rsidR="002E58EE" w:rsidRPr="000955B4" w:rsidRDefault="002E58EE" w:rsidP="002E58EE">
            <w:pPr>
              <w:jc w:val="center"/>
              <w:rPr>
                <w:b/>
                <w:bCs/>
                <w:lang w:val="en-US" w:eastAsia="ko-KR"/>
              </w:rPr>
            </w:pPr>
            <w:r>
              <w:rPr>
                <w:b/>
                <w:bCs/>
                <w:lang w:val="en-US" w:eastAsia="ko-KR"/>
              </w:rPr>
              <w:t>ARIB/TTC</w:t>
            </w:r>
          </w:p>
        </w:tc>
        <w:tc>
          <w:tcPr>
            <w:tcW w:w="1842" w:type="dxa"/>
            <w:tcBorders>
              <w:top w:val="single" w:sz="24" w:space="0" w:color="auto"/>
              <w:bottom w:val="double" w:sz="4" w:space="0" w:color="auto"/>
            </w:tcBorders>
          </w:tcPr>
          <w:p w14:paraId="71206E5A"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7D0BD7FD" w14:textId="04365A2D" w:rsidR="002E58EE" w:rsidRPr="000955B4" w:rsidRDefault="002E58EE" w:rsidP="002E58EE">
            <w:pPr>
              <w:jc w:val="center"/>
              <w:rPr>
                <w:b/>
                <w:bCs/>
                <w:lang w:val="en-US" w:eastAsia="ko-KR"/>
              </w:rPr>
            </w:pPr>
            <w:r>
              <w:rPr>
                <w:b/>
                <w:bCs/>
                <w:lang w:val="en-US" w:eastAsia="ko-KR"/>
              </w:rPr>
              <w:t>ATIS</w:t>
            </w:r>
          </w:p>
        </w:tc>
        <w:tc>
          <w:tcPr>
            <w:tcW w:w="1985" w:type="dxa"/>
            <w:tcBorders>
              <w:top w:val="single" w:sz="24" w:space="0" w:color="auto"/>
              <w:bottom w:val="double" w:sz="4" w:space="0" w:color="auto"/>
            </w:tcBorders>
          </w:tcPr>
          <w:p w14:paraId="1AFA3630"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4A6A11C6" w14:textId="0BFD90A1" w:rsidR="002E58EE" w:rsidRPr="000955B4" w:rsidRDefault="002E58EE" w:rsidP="002E58EE">
            <w:pPr>
              <w:jc w:val="center"/>
              <w:rPr>
                <w:b/>
                <w:bCs/>
                <w:lang w:val="en-US" w:eastAsia="ko-KR"/>
              </w:rPr>
            </w:pPr>
            <w:r>
              <w:rPr>
                <w:b/>
                <w:bCs/>
                <w:lang w:val="en-US" w:eastAsia="ko-KR"/>
              </w:rPr>
              <w:t>TTA</w:t>
            </w:r>
          </w:p>
        </w:tc>
        <w:tc>
          <w:tcPr>
            <w:tcW w:w="1843" w:type="dxa"/>
            <w:tcBorders>
              <w:top w:val="single" w:sz="24" w:space="0" w:color="auto"/>
              <w:bottom w:val="double" w:sz="4" w:space="0" w:color="auto"/>
            </w:tcBorders>
          </w:tcPr>
          <w:p w14:paraId="058D249B"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6238C559" w14:textId="12C1F281" w:rsidR="002E58EE" w:rsidRPr="000955B4" w:rsidRDefault="002E58EE" w:rsidP="002E58EE">
            <w:pPr>
              <w:jc w:val="center"/>
              <w:rPr>
                <w:b/>
                <w:bCs/>
                <w:lang w:val="en-US" w:eastAsia="ko-KR"/>
              </w:rPr>
            </w:pPr>
            <w:r>
              <w:rPr>
                <w:b/>
                <w:bCs/>
                <w:lang w:val="en-US" w:eastAsia="ko-KR"/>
              </w:rPr>
              <w:t>TSDSI</w:t>
            </w:r>
          </w:p>
        </w:tc>
        <w:tc>
          <w:tcPr>
            <w:tcW w:w="1701" w:type="dxa"/>
            <w:tcBorders>
              <w:top w:val="single" w:sz="24" w:space="0" w:color="auto"/>
              <w:bottom w:val="double" w:sz="4" w:space="0" w:color="auto"/>
            </w:tcBorders>
          </w:tcPr>
          <w:p w14:paraId="635F29CC"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79AB43EE" w14:textId="75C796F2" w:rsidR="002E58EE" w:rsidRPr="000955B4" w:rsidRDefault="002E58EE" w:rsidP="002E58EE">
            <w:pPr>
              <w:jc w:val="center"/>
              <w:rPr>
                <w:b/>
                <w:bCs/>
                <w:lang w:val="en-US" w:eastAsia="ko-KR"/>
              </w:rPr>
            </w:pPr>
            <w:r>
              <w:rPr>
                <w:b/>
                <w:bCs/>
                <w:lang w:val="en-US" w:eastAsia="ko-KR"/>
              </w:rPr>
              <w:t>CCSA</w:t>
            </w:r>
          </w:p>
        </w:tc>
      </w:tr>
      <w:tr w:rsidR="002E58EE" w14:paraId="07BA93B4" w14:textId="3A59F081" w:rsidTr="00F05C5B">
        <w:tc>
          <w:tcPr>
            <w:tcW w:w="4673" w:type="dxa"/>
            <w:tcBorders>
              <w:top w:val="double" w:sz="4" w:space="0" w:color="auto"/>
            </w:tcBorders>
          </w:tcPr>
          <w:p w14:paraId="5F0AB95D" w14:textId="77777777" w:rsidR="002E58EE" w:rsidRPr="00F04F57" w:rsidRDefault="002E58EE" w:rsidP="002E58EE">
            <w:r w:rsidRPr="00F04F57">
              <w:t>A1. Is Covid-19 vaccination required as a pre-requisite of entry to hosting country?</w:t>
            </w:r>
          </w:p>
          <w:p w14:paraId="39760FA2" w14:textId="77777777" w:rsidR="002E58EE" w:rsidRPr="00F04F57" w:rsidRDefault="002E58EE" w:rsidP="002E58EE">
            <w:pPr>
              <w:rPr>
                <w:lang w:val="en-US" w:eastAsia="ko-KR"/>
              </w:rPr>
            </w:pPr>
            <w:r w:rsidRPr="00F04F57">
              <w:t>NOTE: For information on whether the vaccines recognised by the hosting country are acceptable according to the 3GPP criteria refer to question U3.</w:t>
            </w:r>
          </w:p>
        </w:tc>
        <w:tc>
          <w:tcPr>
            <w:tcW w:w="1843" w:type="dxa"/>
            <w:tcBorders>
              <w:top w:val="double" w:sz="4" w:space="0" w:color="auto"/>
            </w:tcBorders>
          </w:tcPr>
          <w:p w14:paraId="37B5D8F3" w14:textId="77777777" w:rsidR="002E58EE" w:rsidRDefault="002E58EE" w:rsidP="002E58EE">
            <w:pPr>
              <w:rPr>
                <w:lang w:val="en-US" w:eastAsia="ko-KR"/>
              </w:rPr>
            </w:pPr>
            <w:r>
              <w:rPr>
                <w:lang w:val="en-US" w:eastAsia="ko-KR"/>
              </w:rPr>
              <w:t>No for Poland and Sweden</w:t>
            </w:r>
          </w:p>
          <w:p w14:paraId="5650BB11" w14:textId="77777777" w:rsidR="002E58EE" w:rsidRDefault="002E58EE" w:rsidP="002E58EE">
            <w:pPr>
              <w:rPr>
                <w:lang w:val="en-US" w:eastAsia="ko-KR"/>
              </w:rPr>
            </w:pPr>
            <w:r>
              <w:rPr>
                <w:lang w:val="en-US" w:eastAsia="ko-KR"/>
              </w:rPr>
              <w:t xml:space="preserve">Yes for France and Spain, for travel from countries not on the EU list </w:t>
            </w:r>
          </w:p>
          <w:p w14:paraId="72255E61" w14:textId="77777777" w:rsidR="002E58EE" w:rsidRPr="00BF273E" w:rsidRDefault="002E58EE" w:rsidP="002E58EE">
            <w:pPr>
              <w:rPr>
                <w:lang w:val="en-US" w:eastAsia="ko-KR"/>
              </w:rPr>
            </w:pPr>
          </w:p>
          <w:p w14:paraId="1EA29BF6" w14:textId="77777777" w:rsidR="002E58EE" w:rsidRDefault="002E58EE" w:rsidP="002E58EE">
            <w:pPr>
              <w:rPr>
                <w:lang w:val="en-US" w:eastAsia="ko-KR"/>
              </w:rPr>
            </w:pPr>
            <w:r>
              <w:rPr>
                <w:lang w:val="en-US" w:eastAsia="ko-KR"/>
              </w:rPr>
              <w:t>All EMA and WHO* approved vaccines are accepted with a validity period of 270 days following the last dose.</w:t>
            </w:r>
          </w:p>
          <w:p w14:paraId="5F45F56C" w14:textId="77777777" w:rsidR="002E58EE" w:rsidRDefault="002E58EE" w:rsidP="002E58EE">
            <w:pPr>
              <w:rPr>
                <w:lang w:val="en-US" w:eastAsia="ko-KR"/>
              </w:rPr>
            </w:pPr>
            <w:r w:rsidRPr="00686A6A">
              <w:rPr>
                <w:lang w:val="en-US" w:eastAsia="ko-KR"/>
              </w:rPr>
              <w:t>*EXCEPT FOR FRANCE, Toulouse: only the EMA is accepted.</w:t>
            </w:r>
          </w:p>
          <w:p w14:paraId="19E50DE6" w14:textId="77777777" w:rsidR="002E58EE" w:rsidRDefault="002E58EE" w:rsidP="002E58EE">
            <w:pPr>
              <w:rPr>
                <w:lang w:val="en-US" w:eastAsia="ko-KR"/>
              </w:rPr>
            </w:pPr>
            <w:r>
              <w:rPr>
                <w:lang w:val="en-US" w:eastAsia="ko-KR"/>
              </w:rPr>
              <w:t>Spain: entry also allowed with negative test result or proof of recovery</w:t>
            </w:r>
          </w:p>
          <w:p w14:paraId="6EF352C0" w14:textId="0352E5FC" w:rsidR="002E58EE" w:rsidRPr="00F04F57" w:rsidRDefault="002E58EE" w:rsidP="002E58EE">
            <w:pPr>
              <w:rPr>
                <w:lang w:val="en-US" w:eastAsia="ko-KR"/>
              </w:rPr>
            </w:pPr>
            <w:r>
              <w:rPr>
                <w:lang w:val="en-US" w:eastAsia="ko-KR"/>
              </w:rPr>
              <w:t xml:space="preserve">France: ‘orange’ listed country </w:t>
            </w:r>
            <w:proofErr w:type="spellStart"/>
            <w:r>
              <w:rPr>
                <w:lang w:val="en-US" w:eastAsia="ko-KR"/>
              </w:rPr>
              <w:t>travellers</w:t>
            </w:r>
            <w:proofErr w:type="spellEnd"/>
            <w:r>
              <w:rPr>
                <w:lang w:val="en-US" w:eastAsia="ko-KR"/>
              </w:rPr>
              <w:t xml:space="preserve"> only allowed entry for compelling reasons (see Annex)</w:t>
            </w:r>
          </w:p>
        </w:tc>
        <w:tc>
          <w:tcPr>
            <w:tcW w:w="1843" w:type="dxa"/>
            <w:tcBorders>
              <w:top w:val="double" w:sz="4" w:space="0" w:color="auto"/>
            </w:tcBorders>
          </w:tcPr>
          <w:p w14:paraId="2607174F" w14:textId="09B914C9" w:rsidR="002E58EE" w:rsidRPr="00F04F57" w:rsidRDefault="002E58EE" w:rsidP="002E58EE">
            <w:pPr>
              <w:rPr>
                <w:lang w:val="en-US" w:eastAsia="ko-KR"/>
              </w:rPr>
            </w:pPr>
          </w:p>
        </w:tc>
        <w:tc>
          <w:tcPr>
            <w:tcW w:w="1842" w:type="dxa"/>
            <w:tcBorders>
              <w:top w:val="double" w:sz="4" w:space="0" w:color="auto"/>
            </w:tcBorders>
          </w:tcPr>
          <w:p w14:paraId="522195C0" w14:textId="23DFD979" w:rsidR="002E58EE" w:rsidRPr="00F04F57" w:rsidRDefault="002E58EE" w:rsidP="002E58EE">
            <w:pPr>
              <w:rPr>
                <w:lang w:val="en-US" w:eastAsia="ko-KR"/>
              </w:rPr>
            </w:pPr>
            <w:r>
              <w:rPr>
                <w:lang w:val="en-US" w:eastAsia="ko-KR"/>
              </w:rPr>
              <w:t>Yes</w:t>
            </w:r>
          </w:p>
        </w:tc>
        <w:tc>
          <w:tcPr>
            <w:tcW w:w="1985" w:type="dxa"/>
            <w:tcBorders>
              <w:top w:val="double" w:sz="4" w:space="0" w:color="auto"/>
            </w:tcBorders>
          </w:tcPr>
          <w:p w14:paraId="71AA35E2" w14:textId="46312048" w:rsidR="002E58EE" w:rsidRPr="00F04F57" w:rsidRDefault="002E58EE" w:rsidP="002E58EE">
            <w:pPr>
              <w:rPr>
                <w:lang w:val="en-US" w:eastAsia="ko-KR"/>
              </w:rPr>
            </w:pPr>
          </w:p>
        </w:tc>
        <w:tc>
          <w:tcPr>
            <w:tcW w:w="1843" w:type="dxa"/>
            <w:tcBorders>
              <w:top w:val="double" w:sz="4" w:space="0" w:color="auto"/>
            </w:tcBorders>
          </w:tcPr>
          <w:p w14:paraId="00AF74FA" w14:textId="6733FB80" w:rsidR="002E58EE" w:rsidRPr="00F04F57" w:rsidRDefault="002E58EE" w:rsidP="002E58EE">
            <w:pPr>
              <w:rPr>
                <w:lang w:val="en-US" w:eastAsia="ko-KR"/>
              </w:rPr>
            </w:pPr>
          </w:p>
        </w:tc>
        <w:tc>
          <w:tcPr>
            <w:tcW w:w="1701" w:type="dxa"/>
            <w:tcBorders>
              <w:top w:val="double" w:sz="4" w:space="0" w:color="auto"/>
            </w:tcBorders>
          </w:tcPr>
          <w:p w14:paraId="276C6632" w14:textId="77777777" w:rsidR="002E58EE" w:rsidRPr="00F04F57" w:rsidRDefault="002E58EE" w:rsidP="002E58EE">
            <w:pPr>
              <w:rPr>
                <w:lang w:val="en-US" w:eastAsia="ko-KR"/>
              </w:rPr>
            </w:pPr>
          </w:p>
        </w:tc>
      </w:tr>
      <w:tr w:rsidR="002E58EE" w14:paraId="7D3C5295" w14:textId="04996422" w:rsidTr="00F05C5B">
        <w:tc>
          <w:tcPr>
            <w:tcW w:w="4673" w:type="dxa"/>
          </w:tcPr>
          <w:p w14:paraId="1BC10EEC" w14:textId="77777777" w:rsidR="002E58EE" w:rsidRPr="00F04F57" w:rsidRDefault="002E58EE" w:rsidP="002E58EE">
            <w:r w:rsidRPr="00F04F57">
              <w:lastRenderedPageBreak/>
              <w:t>A2. Is a negative Covid-19 test required prior to arrival as a pre-requisite of entry to hosting country?</w:t>
            </w:r>
          </w:p>
          <w:p w14:paraId="586645DB" w14:textId="77777777" w:rsidR="002E58EE" w:rsidRPr="00F04F57" w:rsidRDefault="002E58EE" w:rsidP="002E58EE">
            <w:pPr>
              <w:rPr>
                <w:lang w:val="en-US" w:eastAsia="ko-KR"/>
              </w:rPr>
            </w:pPr>
          </w:p>
        </w:tc>
        <w:tc>
          <w:tcPr>
            <w:tcW w:w="1843" w:type="dxa"/>
          </w:tcPr>
          <w:p w14:paraId="4EC556B5" w14:textId="77777777" w:rsidR="002E58EE" w:rsidRDefault="002E58EE" w:rsidP="002E58EE">
            <w:pPr>
              <w:rPr>
                <w:lang w:val="en-US" w:eastAsia="ko-KR"/>
              </w:rPr>
            </w:pPr>
            <w:r>
              <w:rPr>
                <w:lang w:val="en-US" w:eastAsia="ko-KR"/>
              </w:rPr>
              <w:t>No for fully vaccinated people</w:t>
            </w:r>
          </w:p>
          <w:p w14:paraId="039C2B29" w14:textId="77777777" w:rsidR="002E58EE" w:rsidRDefault="002E58EE" w:rsidP="002E58EE">
            <w:pPr>
              <w:rPr>
                <w:lang w:val="en-US" w:eastAsia="ko-KR"/>
              </w:rPr>
            </w:pPr>
            <w:r>
              <w:rPr>
                <w:lang w:val="en-US" w:eastAsia="ko-KR"/>
              </w:rPr>
              <w:t>Spain: Yes if unvaccinated</w:t>
            </w:r>
          </w:p>
          <w:p w14:paraId="26C5618E" w14:textId="1930695D" w:rsidR="002E58EE" w:rsidRPr="00F04F57" w:rsidRDefault="002E58EE" w:rsidP="002E58EE">
            <w:pPr>
              <w:rPr>
                <w:lang w:val="en-US" w:eastAsia="ko-KR"/>
              </w:rPr>
            </w:pPr>
            <w:r>
              <w:rPr>
                <w:lang w:val="en-US" w:eastAsia="ko-KR"/>
              </w:rPr>
              <w:t>France: Yes if unvaccinated and if travelling from ‘orange’ listed country for a compelling reason (see Annex)</w:t>
            </w:r>
          </w:p>
        </w:tc>
        <w:tc>
          <w:tcPr>
            <w:tcW w:w="1843" w:type="dxa"/>
          </w:tcPr>
          <w:p w14:paraId="59812FF2" w14:textId="77777777" w:rsidR="002E58EE" w:rsidRPr="00F04F57" w:rsidRDefault="002E58EE" w:rsidP="002E58EE">
            <w:pPr>
              <w:rPr>
                <w:lang w:val="en-US" w:eastAsia="ko-KR"/>
              </w:rPr>
            </w:pPr>
          </w:p>
        </w:tc>
        <w:tc>
          <w:tcPr>
            <w:tcW w:w="1842" w:type="dxa"/>
          </w:tcPr>
          <w:p w14:paraId="400CF1AB" w14:textId="77777777" w:rsidR="002E58EE" w:rsidRDefault="002E58EE" w:rsidP="002E58EE">
            <w:pPr>
              <w:rPr>
                <w:lang w:val="en-US" w:eastAsia="ko-KR"/>
              </w:rPr>
            </w:pPr>
            <w:r>
              <w:rPr>
                <w:lang w:val="en-US" w:eastAsia="ko-KR"/>
              </w:rPr>
              <w:t>No</w:t>
            </w:r>
          </w:p>
          <w:p w14:paraId="274D0D2C" w14:textId="4F991D7C" w:rsidR="002E58EE" w:rsidRDefault="002E58EE" w:rsidP="002E58EE">
            <w:pPr>
              <w:rPr>
                <w:lang w:val="en-US" w:eastAsia="ko-KR"/>
              </w:rPr>
            </w:pPr>
            <w:r>
              <w:rPr>
                <w:lang w:val="en-US" w:eastAsia="ko-KR"/>
              </w:rPr>
              <w:t>Additional information</w:t>
            </w:r>
          </w:p>
          <w:p w14:paraId="51FF2820" w14:textId="77777777" w:rsidR="002E58EE" w:rsidRDefault="002E58EE" w:rsidP="002E58EE">
            <w:pPr>
              <w:rPr>
                <w:lang w:val="en-US" w:eastAsia="ko-KR"/>
              </w:rPr>
            </w:pPr>
            <w:r>
              <w:rPr>
                <w:lang w:val="en-US" w:eastAsia="ko-KR"/>
              </w:rPr>
              <w:t>See [2]</w:t>
            </w:r>
          </w:p>
          <w:p w14:paraId="44B336FB" w14:textId="77777777" w:rsidR="002E58EE" w:rsidRDefault="002E58EE" w:rsidP="002E58EE">
            <w:pPr>
              <w:rPr>
                <w:i/>
                <w:iCs/>
              </w:rPr>
            </w:pPr>
            <w:r w:rsidRPr="007A515A">
              <w:rPr>
                <w:i/>
                <w:iCs/>
              </w:rPr>
              <w:t>Pre-entry tests are not required for fully vaccinated travellers entering Canada by land, air or water.</w:t>
            </w:r>
          </w:p>
          <w:p w14:paraId="2A510F7B" w14:textId="77777777" w:rsidR="002E58EE" w:rsidRDefault="002E58EE" w:rsidP="002E58EE">
            <w:r>
              <w:t>But also note:</w:t>
            </w:r>
          </w:p>
          <w:p w14:paraId="02CBA26D" w14:textId="77777777" w:rsidR="002E58EE" w:rsidRPr="007A515A" w:rsidRDefault="002E58EE" w:rsidP="002E58EE">
            <w:pPr>
              <w:rPr>
                <w:i/>
                <w:iCs/>
                <w:lang w:val="en-US" w:eastAsia="ko-KR"/>
              </w:rPr>
            </w:pPr>
            <w:r w:rsidRPr="007A515A">
              <w:rPr>
                <w:i/>
                <w:iCs/>
                <w:lang w:val="en-US" w:eastAsia="ko-KR"/>
              </w:rPr>
              <w:t>Upon your entry to Canada by air or at a land border crossing, the border services officer may notify you that you’ve been randomly selected for a mandatory arrival test.</w:t>
            </w:r>
          </w:p>
          <w:p w14:paraId="194C71C1" w14:textId="5922E0AD" w:rsidR="002E58EE" w:rsidRPr="00F04F57" w:rsidRDefault="002E58EE" w:rsidP="002E58EE">
            <w:pPr>
              <w:rPr>
                <w:lang w:val="en-US" w:eastAsia="ko-KR"/>
              </w:rPr>
            </w:pPr>
            <w:r w:rsidRPr="007A515A">
              <w:rPr>
                <w:i/>
                <w:iCs/>
                <w:lang w:val="en-US" w:eastAsia="ko-KR"/>
              </w:rPr>
              <w:t xml:space="preserve">As a fully vaccinated </w:t>
            </w:r>
            <w:proofErr w:type="spellStart"/>
            <w:r w:rsidRPr="007A515A">
              <w:rPr>
                <w:i/>
                <w:iCs/>
                <w:lang w:val="en-US" w:eastAsia="ko-KR"/>
              </w:rPr>
              <w:t>traveller</w:t>
            </w:r>
            <w:proofErr w:type="spellEnd"/>
            <w:r w:rsidRPr="007A515A">
              <w:rPr>
                <w:i/>
                <w:iCs/>
                <w:lang w:val="en-US" w:eastAsia="ko-KR"/>
              </w:rPr>
              <w:t>, you can travel to your destination, including on connecting flights, without waiting for your arrival test results (if selected for testing).</w:t>
            </w:r>
          </w:p>
        </w:tc>
        <w:tc>
          <w:tcPr>
            <w:tcW w:w="1985" w:type="dxa"/>
          </w:tcPr>
          <w:p w14:paraId="6098DEF2" w14:textId="65B04A4A" w:rsidR="002E58EE" w:rsidRPr="00F04F57" w:rsidRDefault="002E58EE" w:rsidP="002E58EE">
            <w:pPr>
              <w:rPr>
                <w:lang w:val="en-US" w:eastAsia="ko-KR"/>
              </w:rPr>
            </w:pPr>
          </w:p>
        </w:tc>
        <w:tc>
          <w:tcPr>
            <w:tcW w:w="1843" w:type="dxa"/>
          </w:tcPr>
          <w:p w14:paraId="0B6C9CE0" w14:textId="50443C0F" w:rsidR="002E58EE" w:rsidRPr="00F04F57" w:rsidRDefault="002E58EE" w:rsidP="002E58EE">
            <w:pPr>
              <w:rPr>
                <w:lang w:val="en-US" w:eastAsia="ko-KR"/>
              </w:rPr>
            </w:pPr>
          </w:p>
        </w:tc>
        <w:tc>
          <w:tcPr>
            <w:tcW w:w="1701" w:type="dxa"/>
          </w:tcPr>
          <w:p w14:paraId="0BA32946" w14:textId="77777777" w:rsidR="002E58EE" w:rsidRPr="00F04F57" w:rsidRDefault="002E58EE" w:rsidP="002E58EE">
            <w:pPr>
              <w:rPr>
                <w:lang w:val="en-US" w:eastAsia="ko-KR"/>
              </w:rPr>
            </w:pPr>
          </w:p>
        </w:tc>
      </w:tr>
      <w:tr w:rsidR="002E58EE" w14:paraId="4D765462" w14:textId="0D730965" w:rsidTr="00F05C5B">
        <w:tc>
          <w:tcPr>
            <w:tcW w:w="4673" w:type="dxa"/>
          </w:tcPr>
          <w:p w14:paraId="0E3921B5" w14:textId="77777777" w:rsidR="002E58EE" w:rsidRPr="00F04F57" w:rsidRDefault="002E58EE" w:rsidP="002E58EE">
            <w:r w:rsidRPr="00F04F57">
              <w:t>A3. Is periodic negative Covid-19 testing required if not vaccinated?</w:t>
            </w:r>
          </w:p>
          <w:p w14:paraId="40CECEBB" w14:textId="77777777" w:rsidR="002E58EE" w:rsidRPr="00F04F57" w:rsidRDefault="002E58EE" w:rsidP="002E58EE"/>
        </w:tc>
        <w:tc>
          <w:tcPr>
            <w:tcW w:w="1843" w:type="dxa"/>
          </w:tcPr>
          <w:p w14:paraId="58DDBBB1" w14:textId="202DE427" w:rsidR="002E58EE" w:rsidRPr="00F04F57" w:rsidRDefault="002E58EE" w:rsidP="002E58EE">
            <w:pPr>
              <w:rPr>
                <w:lang w:val="en-US" w:eastAsia="ko-KR"/>
              </w:rPr>
            </w:pPr>
            <w:r>
              <w:rPr>
                <w:lang w:val="en-US" w:eastAsia="ko-KR"/>
              </w:rPr>
              <w:t>No for the countries for June-July-August meetings</w:t>
            </w:r>
          </w:p>
        </w:tc>
        <w:tc>
          <w:tcPr>
            <w:tcW w:w="1843" w:type="dxa"/>
          </w:tcPr>
          <w:p w14:paraId="021BF7FD" w14:textId="0875C639" w:rsidR="002E58EE" w:rsidRPr="00F04F57" w:rsidRDefault="002E58EE" w:rsidP="002E58EE">
            <w:pPr>
              <w:rPr>
                <w:lang w:val="en-US" w:eastAsia="ko-KR"/>
              </w:rPr>
            </w:pPr>
          </w:p>
        </w:tc>
        <w:tc>
          <w:tcPr>
            <w:tcW w:w="1842" w:type="dxa"/>
          </w:tcPr>
          <w:p w14:paraId="4571FFA8" w14:textId="77777777" w:rsidR="002E58EE" w:rsidRDefault="002E58EE" w:rsidP="002E58EE">
            <w:pPr>
              <w:rPr>
                <w:lang w:val="en-US" w:eastAsia="ko-KR"/>
              </w:rPr>
            </w:pPr>
            <w:r>
              <w:rPr>
                <w:lang w:val="en-US" w:eastAsia="ko-KR"/>
              </w:rPr>
              <w:t>Not Applicable</w:t>
            </w:r>
          </w:p>
          <w:p w14:paraId="64E49F83" w14:textId="4D8A15C5" w:rsidR="002E58EE" w:rsidRDefault="002E58EE" w:rsidP="002E58EE">
            <w:pPr>
              <w:rPr>
                <w:lang w:val="en-US" w:eastAsia="ko-KR"/>
              </w:rPr>
            </w:pPr>
            <w:r>
              <w:rPr>
                <w:lang w:val="en-US" w:eastAsia="ko-KR"/>
              </w:rPr>
              <w:t>Additional information</w:t>
            </w:r>
          </w:p>
          <w:p w14:paraId="4447D7C4" w14:textId="31C85FB3" w:rsidR="002E58EE" w:rsidRPr="00F04F57" w:rsidRDefault="002E58EE" w:rsidP="002E58EE">
            <w:pPr>
              <w:rPr>
                <w:lang w:val="en-US" w:eastAsia="ko-KR"/>
              </w:rPr>
            </w:pPr>
            <w:r>
              <w:rPr>
                <w:lang w:val="en-US" w:eastAsia="ko-KR"/>
              </w:rPr>
              <w:t>Up-to-date full vaccination is required.</w:t>
            </w:r>
          </w:p>
        </w:tc>
        <w:tc>
          <w:tcPr>
            <w:tcW w:w="1985" w:type="dxa"/>
          </w:tcPr>
          <w:p w14:paraId="1FFE8977" w14:textId="371ED472" w:rsidR="002E58EE" w:rsidRPr="00F04F57" w:rsidRDefault="002E58EE" w:rsidP="002E58EE">
            <w:pPr>
              <w:rPr>
                <w:lang w:val="en-US" w:eastAsia="ko-KR"/>
              </w:rPr>
            </w:pPr>
          </w:p>
        </w:tc>
        <w:tc>
          <w:tcPr>
            <w:tcW w:w="1843" w:type="dxa"/>
          </w:tcPr>
          <w:p w14:paraId="63EE53B8" w14:textId="64C0EE21" w:rsidR="002E58EE" w:rsidRPr="00F04F57" w:rsidRDefault="002E58EE" w:rsidP="002E58EE">
            <w:pPr>
              <w:rPr>
                <w:lang w:val="en-US" w:eastAsia="ko-KR"/>
              </w:rPr>
            </w:pPr>
          </w:p>
        </w:tc>
        <w:tc>
          <w:tcPr>
            <w:tcW w:w="1701" w:type="dxa"/>
          </w:tcPr>
          <w:p w14:paraId="113C2C8E" w14:textId="77777777" w:rsidR="002E58EE" w:rsidRPr="00F04F57" w:rsidRDefault="002E58EE" w:rsidP="002E58EE">
            <w:pPr>
              <w:rPr>
                <w:lang w:val="en-US" w:eastAsia="ko-KR"/>
              </w:rPr>
            </w:pPr>
          </w:p>
        </w:tc>
      </w:tr>
      <w:tr w:rsidR="002E58EE" w14:paraId="306FF4C9" w14:textId="4C85F44A" w:rsidTr="00F05C5B">
        <w:tc>
          <w:tcPr>
            <w:tcW w:w="4673" w:type="dxa"/>
          </w:tcPr>
          <w:p w14:paraId="4F9020B2" w14:textId="77777777" w:rsidR="002E58EE" w:rsidRPr="00F04F57" w:rsidRDefault="002E58EE" w:rsidP="002E58EE">
            <w:r w:rsidRPr="00F04F57">
              <w:lastRenderedPageBreak/>
              <w:t>A4. Is a proof of Covid-19 vaccination required as a pre-requisite of entry to hosting country?</w:t>
            </w:r>
          </w:p>
          <w:p w14:paraId="6743387C" w14:textId="77777777" w:rsidR="002E58EE" w:rsidRPr="00F04F57" w:rsidRDefault="002E58EE" w:rsidP="002E58EE"/>
        </w:tc>
        <w:tc>
          <w:tcPr>
            <w:tcW w:w="1843" w:type="dxa"/>
          </w:tcPr>
          <w:p w14:paraId="1E3D4AEC" w14:textId="77777777" w:rsidR="002E58EE" w:rsidRPr="00F04F57" w:rsidRDefault="002E58EE" w:rsidP="002E58EE">
            <w:pPr>
              <w:rPr>
                <w:lang w:val="en-US" w:eastAsia="ko-KR"/>
              </w:rPr>
            </w:pPr>
          </w:p>
        </w:tc>
        <w:tc>
          <w:tcPr>
            <w:tcW w:w="1843" w:type="dxa"/>
          </w:tcPr>
          <w:p w14:paraId="17D74BBA" w14:textId="77777777" w:rsidR="002E58EE" w:rsidRPr="00F04F57" w:rsidRDefault="002E58EE" w:rsidP="002E58EE">
            <w:pPr>
              <w:rPr>
                <w:lang w:val="en-US" w:eastAsia="ko-KR"/>
              </w:rPr>
            </w:pPr>
          </w:p>
        </w:tc>
        <w:tc>
          <w:tcPr>
            <w:tcW w:w="1842" w:type="dxa"/>
          </w:tcPr>
          <w:p w14:paraId="4D76B63C" w14:textId="77777777" w:rsidR="002E58EE" w:rsidRPr="00F04F57" w:rsidRDefault="002E58EE" w:rsidP="002E58EE">
            <w:pPr>
              <w:rPr>
                <w:lang w:val="en-US" w:eastAsia="ko-KR"/>
              </w:rPr>
            </w:pPr>
          </w:p>
        </w:tc>
        <w:tc>
          <w:tcPr>
            <w:tcW w:w="1985" w:type="dxa"/>
          </w:tcPr>
          <w:p w14:paraId="3E70CA4C" w14:textId="34C8F1E8" w:rsidR="002E58EE" w:rsidRPr="00F04F57" w:rsidRDefault="002E58EE" w:rsidP="002E58EE">
            <w:pPr>
              <w:rPr>
                <w:lang w:val="en-US" w:eastAsia="ko-KR"/>
              </w:rPr>
            </w:pPr>
          </w:p>
        </w:tc>
        <w:tc>
          <w:tcPr>
            <w:tcW w:w="1843" w:type="dxa"/>
          </w:tcPr>
          <w:p w14:paraId="532FA51C" w14:textId="587C4A4B" w:rsidR="002E58EE" w:rsidRPr="00F04F57" w:rsidRDefault="002E58EE" w:rsidP="002E58EE">
            <w:pPr>
              <w:rPr>
                <w:lang w:val="en-US" w:eastAsia="ko-KR"/>
              </w:rPr>
            </w:pPr>
          </w:p>
        </w:tc>
        <w:tc>
          <w:tcPr>
            <w:tcW w:w="1701" w:type="dxa"/>
          </w:tcPr>
          <w:p w14:paraId="49F99745" w14:textId="77777777" w:rsidR="002E58EE" w:rsidRPr="00F04F57" w:rsidRDefault="002E58EE" w:rsidP="002E58EE">
            <w:pPr>
              <w:rPr>
                <w:lang w:val="en-US" w:eastAsia="ko-KR"/>
              </w:rPr>
            </w:pPr>
          </w:p>
        </w:tc>
      </w:tr>
      <w:tr w:rsidR="002E58EE" w14:paraId="53864288" w14:textId="072D0A7C" w:rsidTr="00F05C5B">
        <w:tc>
          <w:tcPr>
            <w:tcW w:w="4673" w:type="dxa"/>
          </w:tcPr>
          <w:p w14:paraId="520E8D93" w14:textId="77777777" w:rsidR="002E58EE" w:rsidRPr="00F04F57" w:rsidRDefault="002E58EE" w:rsidP="002E58EE">
            <w:r w:rsidRPr="00F04F57">
              <w:t>A5. Is participation required in Covid-19 contract tracing of the destination country?</w:t>
            </w:r>
          </w:p>
          <w:p w14:paraId="135A0FFB" w14:textId="77777777" w:rsidR="002E58EE" w:rsidRPr="00F04F57" w:rsidRDefault="002E58EE" w:rsidP="002E58EE"/>
        </w:tc>
        <w:tc>
          <w:tcPr>
            <w:tcW w:w="1843" w:type="dxa"/>
          </w:tcPr>
          <w:p w14:paraId="0123BFEB" w14:textId="6EE3F461" w:rsidR="002E58EE" w:rsidRPr="00F04F57" w:rsidRDefault="002E58EE" w:rsidP="002E58EE">
            <w:pPr>
              <w:rPr>
                <w:lang w:val="en-US" w:eastAsia="ko-KR"/>
              </w:rPr>
            </w:pPr>
          </w:p>
        </w:tc>
        <w:tc>
          <w:tcPr>
            <w:tcW w:w="1843" w:type="dxa"/>
          </w:tcPr>
          <w:p w14:paraId="1E48A916" w14:textId="6CD37FA8" w:rsidR="002E58EE" w:rsidRPr="00F04F57" w:rsidRDefault="002E58EE" w:rsidP="002E58EE">
            <w:pPr>
              <w:rPr>
                <w:lang w:val="en-US" w:eastAsia="ko-KR"/>
              </w:rPr>
            </w:pPr>
          </w:p>
        </w:tc>
        <w:tc>
          <w:tcPr>
            <w:tcW w:w="1842" w:type="dxa"/>
          </w:tcPr>
          <w:p w14:paraId="2DE049CB" w14:textId="77777777" w:rsidR="002E58EE" w:rsidRDefault="002E58EE" w:rsidP="002E58EE">
            <w:pPr>
              <w:rPr>
                <w:strike/>
                <w:lang w:val="en-US" w:eastAsia="ko-KR"/>
              </w:rPr>
            </w:pPr>
            <w:r w:rsidRPr="007A515A">
              <w:rPr>
                <w:b/>
                <w:bCs/>
                <w:lang w:val="en-US" w:eastAsia="ko-KR"/>
              </w:rPr>
              <w:t>Yes</w:t>
            </w:r>
          </w:p>
          <w:p w14:paraId="107BAB58" w14:textId="77777777" w:rsidR="002E58EE" w:rsidRDefault="002E58EE" w:rsidP="002E58EE">
            <w:pPr>
              <w:rPr>
                <w:lang w:val="en-US" w:eastAsia="ko-KR"/>
              </w:rPr>
            </w:pPr>
            <w:r>
              <w:rPr>
                <w:lang w:val="en-US" w:eastAsia="ko-KR"/>
              </w:rPr>
              <w:t>Additional information</w:t>
            </w:r>
          </w:p>
          <w:p w14:paraId="734EA054" w14:textId="73690417" w:rsidR="002E58EE" w:rsidRPr="00F04F57" w:rsidRDefault="002E58EE" w:rsidP="002E58EE">
            <w:pPr>
              <w:rPr>
                <w:lang w:val="en-US" w:eastAsia="ko-KR"/>
              </w:rPr>
            </w:pPr>
            <w:r>
              <w:rPr>
                <w:lang w:val="en-US" w:eastAsia="ko-KR"/>
              </w:rPr>
              <w:t xml:space="preserve">See [2] and Annex A. Proof of vaccination must be entered into the </w:t>
            </w:r>
            <w:proofErr w:type="spellStart"/>
            <w:r>
              <w:rPr>
                <w:rStyle w:val="Strong"/>
              </w:rPr>
              <w:t>ArriveCAN</w:t>
            </w:r>
            <w:proofErr w:type="spellEnd"/>
            <w:r w:rsidRPr="007A515A">
              <w:rPr>
                <w:rStyle w:val="Strong"/>
              </w:rPr>
              <w:t xml:space="preserve"> app or website.</w:t>
            </w:r>
          </w:p>
        </w:tc>
        <w:tc>
          <w:tcPr>
            <w:tcW w:w="1985" w:type="dxa"/>
          </w:tcPr>
          <w:p w14:paraId="0CFB8F58" w14:textId="1BF5189E" w:rsidR="002E58EE" w:rsidRPr="00F04F57" w:rsidRDefault="002E58EE" w:rsidP="002E58EE">
            <w:pPr>
              <w:rPr>
                <w:lang w:val="en-US" w:eastAsia="ko-KR"/>
              </w:rPr>
            </w:pPr>
          </w:p>
        </w:tc>
        <w:tc>
          <w:tcPr>
            <w:tcW w:w="1843" w:type="dxa"/>
          </w:tcPr>
          <w:p w14:paraId="131D2CC9" w14:textId="333B0513" w:rsidR="002E58EE" w:rsidRPr="00F04F57" w:rsidRDefault="002E58EE" w:rsidP="002E58EE">
            <w:pPr>
              <w:rPr>
                <w:lang w:val="en-US" w:eastAsia="ko-KR"/>
              </w:rPr>
            </w:pPr>
          </w:p>
        </w:tc>
        <w:tc>
          <w:tcPr>
            <w:tcW w:w="1701" w:type="dxa"/>
          </w:tcPr>
          <w:p w14:paraId="65F7F769" w14:textId="77777777" w:rsidR="002E58EE" w:rsidRPr="00F04F57" w:rsidRDefault="002E58EE" w:rsidP="002E58EE">
            <w:pPr>
              <w:rPr>
                <w:lang w:val="en-US" w:eastAsia="ko-KR"/>
              </w:rPr>
            </w:pPr>
          </w:p>
        </w:tc>
      </w:tr>
      <w:tr w:rsidR="002E58EE" w:rsidRPr="00F04F57" w14:paraId="59226C69" w14:textId="74DB521B" w:rsidTr="00F05C5B">
        <w:tc>
          <w:tcPr>
            <w:tcW w:w="4673" w:type="dxa"/>
          </w:tcPr>
          <w:p w14:paraId="60B34308" w14:textId="77777777" w:rsidR="002E58EE" w:rsidRPr="00F04F57" w:rsidRDefault="002E58EE" w:rsidP="002E58EE">
            <w:r w:rsidRPr="00F04F57">
              <w:t>A6. Does the delegates’ home country require a negative COVID-19 test before allowing re-entry into the home country?</w:t>
            </w:r>
          </w:p>
        </w:tc>
        <w:tc>
          <w:tcPr>
            <w:tcW w:w="1843" w:type="dxa"/>
          </w:tcPr>
          <w:p w14:paraId="4A2DC66F" w14:textId="3A2324E6" w:rsidR="002E58EE" w:rsidRPr="00F04F57" w:rsidRDefault="002E58EE" w:rsidP="002E58EE">
            <w:pPr>
              <w:rPr>
                <w:lang w:val="en-US" w:eastAsia="ko-KR"/>
              </w:rPr>
            </w:pPr>
            <w:r>
              <w:rPr>
                <w:lang w:val="en-US" w:eastAsia="ko-KR"/>
              </w:rPr>
              <w:t>No for the countries for August meetings</w:t>
            </w:r>
          </w:p>
        </w:tc>
        <w:tc>
          <w:tcPr>
            <w:tcW w:w="1843" w:type="dxa"/>
          </w:tcPr>
          <w:p w14:paraId="52E7BDC6" w14:textId="063F097C" w:rsidR="002E58EE" w:rsidRPr="00F04F57" w:rsidRDefault="002E58EE" w:rsidP="002E58EE">
            <w:pPr>
              <w:rPr>
                <w:lang w:val="en-US" w:eastAsia="ko-KR"/>
              </w:rPr>
            </w:pPr>
          </w:p>
        </w:tc>
        <w:tc>
          <w:tcPr>
            <w:tcW w:w="1842" w:type="dxa"/>
          </w:tcPr>
          <w:p w14:paraId="334BD156" w14:textId="621DADE3" w:rsidR="002E58EE" w:rsidRPr="00F04F57" w:rsidRDefault="002E58EE" w:rsidP="002E58EE">
            <w:pPr>
              <w:rPr>
                <w:lang w:val="en-US" w:eastAsia="ko-KR"/>
              </w:rPr>
            </w:pPr>
            <w:r>
              <w:rPr>
                <w:lang w:val="en-US" w:eastAsia="ko-KR"/>
              </w:rPr>
              <w:t>No</w:t>
            </w:r>
          </w:p>
        </w:tc>
        <w:tc>
          <w:tcPr>
            <w:tcW w:w="1985" w:type="dxa"/>
          </w:tcPr>
          <w:p w14:paraId="680E10E9" w14:textId="377FD98A" w:rsidR="002E58EE" w:rsidRPr="00F04F57" w:rsidRDefault="002E58EE" w:rsidP="002E58EE">
            <w:pPr>
              <w:rPr>
                <w:lang w:val="en-US" w:eastAsia="ko-KR"/>
              </w:rPr>
            </w:pPr>
          </w:p>
        </w:tc>
        <w:tc>
          <w:tcPr>
            <w:tcW w:w="1843" w:type="dxa"/>
          </w:tcPr>
          <w:p w14:paraId="37AA685D" w14:textId="77777777" w:rsidR="002E58EE" w:rsidRPr="00F04F57" w:rsidRDefault="002E58EE" w:rsidP="002E58EE">
            <w:pPr>
              <w:rPr>
                <w:lang w:val="en-US" w:eastAsia="ko-KR"/>
              </w:rPr>
            </w:pPr>
          </w:p>
        </w:tc>
        <w:tc>
          <w:tcPr>
            <w:tcW w:w="1701" w:type="dxa"/>
          </w:tcPr>
          <w:p w14:paraId="1CE9C348" w14:textId="77777777" w:rsidR="002E58EE" w:rsidRPr="00F04F57" w:rsidRDefault="002E58EE" w:rsidP="002E58EE">
            <w:pPr>
              <w:rPr>
                <w:lang w:val="en-US" w:eastAsia="ko-KR"/>
              </w:rPr>
            </w:pPr>
          </w:p>
        </w:tc>
      </w:tr>
      <w:tr w:rsidR="002E58EE" w:rsidRPr="00F04F57" w14:paraId="0556FF9F" w14:textId="4EF5632B" w:rsidTr="00F05C5B">
        <w:tc>
          <w:tcPr>
            <w:tcW w:w="4673" w:type="dxa"/>
          </w:tcPr>
          <w:p w14:paraId="6B775CFB" w14:textId="3158123E" w:rsidR="002E58EE" w:rsidRPr="00F04F57" w:rsidRDefault="002E58EE" w:rsidP="002E58EE">
            <w:r>
              <w:t xml:space="preserve">A7. Does the </w:t>
            </w:r>
            <w:r w:rsidRPr="0091155A">
              <w:t>delegates</w:t>
            </w:r>
            <w:r>
              <w:t>’</w:t>
            </w:r>
            <w:r w:rsidRPr="0091155A">
              <w:t xml:space="preserve"> home country require a negative COVID-19 test before allowing re-entry into the home country</w:t>
            </w:r>
            <w:r>
              <w:t>?</w:t>
            </w:r>
          </w:p>
        </w:tc>
        <w:tc>
          <w:tcPr>
            <w:tcW w:w="1843" w:type="dxa"/>
          </w:tcPr>
          <w:p w14:paraId="5D370ACF" w14:textId="77777777" w:rsidR="002E58EE" w:rsidRPr="00F04F57" w:rsidRDefault="002E58EE" w:rsidP="002E58EE">
            <w:pPr>
              <w:rPr>
                <w:lang w:val="en-US" w:eastAsia="ko-KR"/>
              </w:rPr>
            </w:pPr>
          </w:p>
        </w:tc>
        <w:tc>
          <w:tcPr>
            <w:tcW w:w="1843" w:type="dxa"/>
          </w:tcPr>
          <w:p w14:paraId="3B5B856E" w14:textId="77777777" w:rsidR="002E58EE" w:rsidRDefault="002E58EE" w:rsidP="002E58EE">
            <w:pPr>
              <w:rPr>
                <w:lang w:val="en-US" w:eastAsia="ko-KR"/>
              </w:rPr>
            </w:pPr>
            <w:r>
              <w:rPr>
                <w:lang w:val="en-US" w:eastAsia="ko-KR"/>
              </w:rPr>
              <w:t>Yes</w:t>
            </w:r>
          </w:p>
          <w:p w14:paraId="411AAD52" w14:textId="77777777" w:rsidR="002E58EE" w:rsidRDefault="002E58EE" w:rsidP="002E58EE">
            <w:pPr>
              <w:rPr>
                <w:lang w:val="en-US" w:eastAsia="ko-KR"/>
              </w:rPr>
            </w:pPr>
            <w:r>
              <w:rPr>
                <w:lang w:val="en-US" w:eastAsia="ko-KR"/>
              </w:rPr>
              <w:t>Additional information:</w:t>
            </w:r>
          </w:p>
          <w:p w14:paraId="3777ECE5" w14:textId="77777777" w:rsidR="002E58EE" w:rsidRDefault="002E58EE" w:rsidP="002E58EE">
            <w:pPr>
              <w:rPr>
                <w:lang w:val="en-US" w:eastAsia="ko-KR"/>
              </w:rPr>
            </w:pPr>
            <w:r>
              <w:rPr>
                <w:lang w:val="en-US" w:eastAsia="ko-KR"/>
              </w:rPr>
              <w:t xml:space="preserve">All travelers must provide COVID-19 PCR negative certificate tested </w:t>
            </w:r>
            <w:r>
              <w:rPr>
                <w:rFonts w:ascii="Yu Mincho" w:eastAsia="Yu Mincho" w:hAnsi="Yu Mincho" w:hint="eastAsia"/>
                <w:lang w:val="en-US"/>
              </w:rPr>
              <w:t>w</w:t>
            </w:r>
            <w:r>
              <w:rPr>
                <w:lang w:val="en-US" w:eastAsia="ko-KR"/>
              </w:rPr>
              <w:t>ithin 72 hours from the departure time of the flight.</w:t>
            </w:r>
          </w:p>
          <w:p w14:paraId="23A68A55" w14:textId="0EC7D952" w:rsidR="002E58EE" w:rsidRPr="00F04F57" w:rsidRDefault="002E58EE" w:rsidP="002E58EE">
            <w:pPr>
              <w:rPr>
                <w:lang w:val="en-US" w:eastAsia="ko-KR"/>
              </w:rPr>
            </w:pPr>
            <w:r>
              <w:rPr>
                <w:rFonts w:eastAsia="Yu Mincho"/>
                <w:color w:val="000000" w:themeColor="text1"/>
                <w:lang w:val="en-US"/>
              </w:rPr>
              <w:t>Additionally, a</w:t>
            </w:r>
            <w:r>
              <w:rPr>
                <w:color w:val="000000" w:themeColor="text1"/>
                <w:lang w:val="en-US" w:eastAsia="ko-KR"/>
              </w:rPr>
              <w:t xml:space="preserve">ll entrants must </w:t>
            </w:r>
            <w:r>
              <w:rPr>
                <w:rFonts w:eastAsia="Yu Mincho"/>
                <w:color w:val="000000" w:themeColor="text1"/>
                <w:lang w:val="en-US"/>
              </w:rPr>
              <w:t xml:space="preserve">have </w:t>
            </w:r>
            <w:r>
              <w:rPr>
                <w:color w:val="000000" w:themeColor="text1"/>
                <w:lang w:val="en-US" w:eastAsia="ko-KR"/>
              </w:rPr>
              <w:t>antigen test at the time of entry.</w:t>
            </w:r>
          </w:p>
        </w:tc>
        <w:tc>
          <w:tcPr>
            <w:tcW w:w="1842" w:type="dxa"/>
          </w:tcPr>
          <w:p w14:paraId="6FF8D870" w14:textId="77777777" w:rsidR="002E58EE" w:rsidRPr="0091155A" w:rsidRDefault="002E58EE" w:rsidP="002E58EE">
            <w:pPr>
              <w:rPr>
                <w:lang w:val="en-US" w:eastAsia="ko-KR"/>
              </w:rPr>
            </w:pPr>
            <w:r w:rsidRPr="00D9007C">
              <w:rPr>
                <w:b/>
                <w:bCs/>
                <w:lang w:val="en-US" w:eastAsia="ko-KR"/>
              </w:rPr>
              <w:t>Yes</w:t>
            </w:r>
          </w:p>
          <w:p w14:paraId="38943461" w14:textId="77777777" w:rsidR="002E58EE" w:rsidRDefault="002E58EE" w:rsidP="002E58EE">
            <w:pPr>
              <w:rPr>
                <w:lang w:val="en-US" w:eastAsia="ko-KR"/>
              </w:rPr>
            </w:pPr>
            <w:r w:rsidRPr="0091155A">
              <w:rPr>
                <w:lang w:val="en-US" w:eastAsia="ko-KR"/>
              </w:rPr>
              <w:t>Additional information</w:t>
            </w:r>
          </w:p>
          <w:p w14:paraId="28AA3219" w14:textId="77777777" w:rsidR="002E58EE" w:rsidRDefault="002E58EE" w:rsidP="002E58EE">
            <w:pPr>
              <w:rPr>
                <w:lang w:val="en-US" w:eastAsia="ko-KR"/>
              </w:rPr>
            </w:pPr>
            <w:r w:rsidRPr="0091155A">
              <w:rPr>
                <w:lang w:val="en-US" w:eastAsia="ko-KR"/>
              </w:rPr>
              <w:t>Additional information</w:t>
            </w:r>
            <w:r>
              <w:rPr>
                <w:lang w:val="en-US" w:eastAsia="ko-KR"/>
              </w:rPr>
              <w:t xml:space="preserve"> (US)</w:t>
            </w:r>
          </w:p>
          <w:p w14:paraId="2450C027" w14:textId="77777777" w:rsidR="002E58EE" w:rsidRDefault="002E58EE" w:rsidP="002E58EE">
            <w:pPr>
              <w:rPr>
                <w:i/>
                <w:iCs/>
              </w:rPr>
            </w:pPr>
            <w:r w:rsidRPr="00402F9C">
              <w:rPr>
                <w:i/>
                <w:iCs/>
              </w:rPr>
              <w:t>Before boarding a flight to the United States, you are required to show a negative COVID-19 test result taken </w:t>
            </w:r>
            <w:r w:rsidRPr="00402F9C">
              <w:rPr>
                <w:rStyle w:val="Strong"/>
                <w:i/>
                <w:iCs/>
              </w:rPr>
              <w:t>no more than 1 day before travel</w:t>
            </w:r>
            <w:r w:rsidRPr="00402F9C">
              <w:rPr>
                <w:i/>
                <w:iCs/>
              </w:rPr>
              <w:t>. There is also an option for people who have documented recovery from COVID-19 in the past 90 days.</w:t>
            </w:r>
          </w:p>
          <w:p w14:paraId="48E84E31" w14:textId="77777777" w:rsidR="002E58EE" w:rsidRDefault="002E58EE" w:rsidP="002E58EE">
            <w:pPr>
              <w:rPr>
                <w:lang w:val="en-US" w:eastAsia="ko-KR"/>
              </w:rPr>
            </w:pPr>
            <w:r>
              <w:rPr>
                <w:lang w:val="en-US" w:eastAsia="ko-KR"/>
              </w:rPr>
              <w:t>Refer to:</w:t>
            </w:r>
          </w:p>
          <w:p w14:paraId="130C8638" w14:textId="77777777" w:rsidR="002E58EE" w:rsidRDefault="00510F26" w:rsidP="002E58EE">
            <w:pPr>
              <w:rPr>
                <w:lang w:val="en-US" w:eastAsia="ko-KR"/>
              </w:rPr>
            </w:pPr>
            <w:hyperlink r:id="rId20" w:history="1">
              <w:r w:rsidR="002E58EE" w:rsidRPr="00600235">
                <w:rPr>
                  <w:rStyle w:val="Hyperlink"/>
                  <w:lang w:val="en-US" w:eastAsia="ko-KR"/>
                </w:rPr>
                <w:t>https://www.cdc.gov/coronavirus/2019-</w:t>
              </w:r>
              <w:r w:rsidR="002E58EE" w:rsidRPr="00600235">
                <w:rPr>
                  <w:rStyle w:val="Hyperlink"/>
                  <w:lang w:val="en-US" w:eastAsia="ko-KR"/>
                </w:rPr>
                <w:lastRenderedPageBreak/>
                <w:t>ncov/travelers/international-travel-during-covid19.html</w:t>
              </w:r>
            </w:hyperlink>
          </w:p>
          <w:p w14:paraId="6285D2B5" w14:textId="77777777" w:rsidR="002E58EE" w:rsidRDefault="002E58EE" w:rsidP="002E58EE">
            <w:pPr>
              <w:rPr>
                <w:lang w:val="en-US" w:eastAsia="ko-KR"/>
              </w:rPr>
            </w:pPr>
          </w:p>
          <w:p w14:paraId="42F144B8" w14:textId="77777777" w:rsidR="002E58EE" w:rsidRDefault="002E58EE" w:rsidP="002E58EE">
            <w:pPr>
              <w:rPr>
                <w:lang w:val="en-US" w:eastAsia="ko-KR"/>
              </w:rPr>
            </w:pPr>
            <w:r>
              <w:rPr>
                <w:lang w:val="en-US" w:eastAsia="ko-KR"/>
              </w:rPr>
              <w:t>Additional Information (Canada)</w:t>
            </w:r>
          </w:p>
          <w:p w14:paraId="3CE60DF4" w14:textId="77777777" w:rsidR="002E58EE" w:rsidRDefault="002E58EE" w:rsidP="002E58EE">
            <w:r>
              <w:t xml:space="preserve">Pre-entry tests are not required for fully vaccinated travellers entering Canada by land, air or water. </w:t>
            </w:r>
            <w:r>
              <w:rPr>
                <w:rStyle w:val="Strong"/>
              </w:rPr>
              <w:t xml:space="preserve">You must still use </w:t>
            </w:r>
            <w:proofErr w:type="spellStart"/>
            <w:r>
              <w:rPr>
                <w:rStyle w:val="Strong"/>
              </w:rPr>
              <w:t>ArriveCAN</w:t>
            </w:r>
            <w:proofErr w:type="spellEnd"/>
            <w:r>
              <w:t xml:space="preserve"> within 72 hours before your arrival to Canada.</w:t>
            </w:r>
          </w:p>
          <w:p w14:paraId="60B20B93" w14:textId="77777777" w:rsidR="002E58EE" w:rsidRDefault="002E58EE" w:rsidP="002E58EE">
            <w:pPr>
              <w:rPr>
                <w:lang w:val="en-US" w:eastAsia="ko-KR"/>
              </w:rPr>
            </w:pPr>
            <w:r>
              <w:rPr>
                <w:lang w:val="en-US" w:eastAsia="ko-KR"/>
              </w:rPr>
              <w:t>Refer to:</w:t>
            </w:r>
          </w:p>
          <w:p w14:paraId="47159E45" w14:textId="2973009D" w:rsidR="002E58EE" w:rsidRPr="00D9007C" w:rsidRDefault="00510F26" w:rsidP="002E58EE">
            <w:pPr>
              <w:rPr>
                <w:b/>
                <w:bCs/>
                <w:lang w:val="en-US" w:eastAsia="ko-KR"/>
              </w:rPr>
            </w:pPr>
            <w:hyperlink r:id="rId21" w:history="1">
              <w:r w:rsidR="002E58EE" w:rsidRPr="00047AF4">
                <w:rPr>
                  <w:rStyle w:val="Hyperlink"/>
                </w:rPr>
                <w:t>https://travel.gc.ca/travel-covid/travel-restrictions/covid-vaccinated-travellers-entering-canada</w:t>
              </w:r>
            </w:hyperlink>
          </w:p>
        </w:tc>
        <w:tc>
          <w:tcPr>
            <w:tcW w:w="1985" w:type="dxa"/>
          </w:tcPr>
          <w:p w14:paraId="5586EC6C" w14:textId="77777777" w:rsidR="002E58EE" w:rsidRPr="0091155A" w:rsidRDefault="002E58EE" w:rsidP="002E58EE">
            <w:pPr>
              <w:rPr>
                <w:lang w:val="en-US" w:eastAsia="ko-KR"/>
              </w:rPr>
            </w:pPr>
            <w:r w:rsidRPr="0091155A">
              <w:rPr>
                <w:lang w:val="en-US" w:eastAsia="ko-KR"/>
              </w:rPr>
              <w:lastRenderedPageBreak/>
              <w:t>Yes</w:t>
            </w:r>
          </w:p>
          <w:p w14:paraId="3428D4F6" w14:textId="77777777" w:rsidR="002E58EE" w:rsidRDefault="002E58EE" w:rsidP="002E58EE">
            <w:pPr>
              <w:rPr>
                <w:lang w:val="en-US" w:eastAsia="ko-KR"/>
              </w:rPr>
            </w:pPr>
            <w:r w:rsidRPr="009343A4">
              <w:rPr>
                <w:lang w:val="en-US" w:eastAsia="ko-KR"/>
              </w:rPr>
              <w:t>All travelers must provide COVID-19 PCR negative certificate tested within 48 hours before departure date.</w:t>
            </w:r>
          </w:p>
          <w:p w14:paraId="23658A2B" w14:textId="1D7EA029" w:rsidR="002E58EE" w:rsidRPr="00F04F57" w:rsidRDefault="002E58EE" w:rsidP="002E58EE">
            <w:pPr>
              <w:rPr>
                <w:lang w:val="en-US" w:eastAsia="ko-KR"/>
              </w:rPr>
            </w:pPr>
            <w:r>
              <w:rPr>
                <w:lang w:val="en-US" w:eastAsia="ko-KR"/>
              </w:rPr>
              <w:t>Additionally, a</w:t>
            </w:r>
            <w:r w:rsidRPr="009343A4">
              <w:rPr>
                <w:lang w:val="en-US" w:eastAsia="ko-KR"/>
              </w:rPr>
              <w:t>ll travelers</w:t>
            </w:r>
            <w:r>
              <w:rPr>
                <w:lang w:val="en-US" w:eastAsia="ko-KR"/>
              </w:rPr>
              <w:t xml:space="preserve"> must have</w:t>
            </w:r>
            <w:r w:rsidRPr="00F1690B">
              <w:rPr>
                <w:lang w:val="en-US" w:eastAsia="ko-KR"/>
              </w:rPr>
              <w:t xml:space="preserve"> </w:t>
            </w:r>
            <w:r>
              <w:rPr>
                <w:lang w:val="en-US" w:eastAsia="ko-KR"/>
              </w:rPr>
              <w:t xml:space="preserve">a </w:t>
            </w:r>
            <w:r w:rsidRPr="00AD4CFE">
              <w:rPr>
                <w:rFonts w:hint="eastAsia"/>
                <w:lang w:val="en-US" w:eastAsia="ko-KR"/>
              </w:rPr>
              <w:t xml:space="preserve">PCR </w:t>
            </w:r>
            <w:r>
              <w:rPr>
                <w:lang w:val="en-US" w:eastAsia="ko-KR"/>
              </w:rPr>
              <w:t>t</w:t>
            </w:r>
            <w:r w:rsidRPr="00AD4CFE">
              <w:rPr>
                <w:rFonts w:hint="eastAsia"/>
                <w:lang w:val="en-US" w:eastAsia="ko-KR"/>
              </w:rPr>
              <w:t xml:space="preserve">est within 1 day after </w:t>
            </w:r>
            <w:r>
              <w:rPr>
                <w:lang w:val="en-US" w:eastAsia="ko-KR"/>
              </w:rPr>
              <w:t>e</w:t>
            </w:r>
            <w:r w:rsidRPr="00AD4CFE">
              <w:rPr>
                <w:rFonts w:hint="eastAsia"/>
                <w:lang w:val="en-US" w:eastAsia="ko-KR"/>
              </w:rPr>
              <w:t>ntry</w:t>
            </w:r>
            <w:r>
              <w:rPr>
                <w:lang w:val="en-US" w:eastAsia="ko-KR"/>
              </w:rPr>
              <w:t xml:space="preserve"> and </w:t>
            </w:r>
            <w:r w:rsidRPr="00F1690B">
              <w:rPr>
                <w:lang w:val="en-US" w:eastAsia="ko-KR"/>
              </w:rPr>
              <w:t>a Rapid Antigen Test (RAT) on the sixth or seventh day following the arrival dat</w:t>
            </w:r>
            <w:r>
              <w:rPr>
                <w:lang w:val="en-US" w:eastAsia="ko-KR"/>
              </w:rPr>
              <w:t>e.</w:t>
            </w:r>
          </w:p>
        </w:tc>
        <w:tc>
          <w:tcPr>
            <w:tcW w:w="1843" w:type="dxa"/>
          </w:tcPr>
          <w:p w14:paraId="080199A3" w14:textId="77777777" w:rsidR="002E58EE" w:rsidRPr="0091155A" w:rsidRDefault="002E58EE" w:rsidP="002E58EE">
            <w:pPr>
              <w:rPr>
                <w:lang w:val="en-US" w:eastAsia="ko-KR"/>
              </w:rPr>
            </w:pPr>
            <w:r w:rsidRPr="00D514B6">
              <w:rPr>
                <w:b/>
                <w:lang w:val="en-US" w:eastAsia="ko-KR"/>
              </w:rPr>
              <w:t>Yes / No</w:t>
            </w:r>
          </w:p>
          <w:p w14:paraId="406FA8CE" w14:textId="77777777" w:rsidR="002E58EE" w:rsidRDefault="002E58EE" w:rsidP="002E58EE">
            <w:r>
              <w:t xml:space="preserve">All travellers should </w:t>
            </w:r>
          </w:p>
          <w:p w14:paraId="16ABAF38" w14:textId="77777777" w:rsidR="002E58EE" w:rsidRDefault="002E58EE" w:rsidP="002E58EE">
            <w:r>
              <w:t>a. Submit complete and factual information in self-declaration form on the online Air Suvidha portal (</w:t>
            </w:r>
            <w:hyperlink r:id="rId22" w:history="1">
              <w:r w:rsidRPr="00823D49">
                <w:rPr>
                  <w:rStyle w:val="Hyperlink"/>
                </w:rPr>
                <w:t>https://www.newdelhiairport.in/airsuvidha/apho-registration</w:t>
              </w:r>
            </w:hyperlink>
            <w:r>
              <w:t xml:space="preserve">) before the scheduled travel, including last 14 days travel details. </w:t>
            </w:r>
          </w:p>
          <w:p w14:paraId="536DBCA7" w14:textId="77777777" w:rsidR="002E58EE" w:rsidRDefault="002E58EE" w:rsidP="002E58EE">
            <w:r>
              <w:t xml:space="preserve">b. Upload a negative COVID-19 RT-PCR report* (The test should have been conducted within 72 hrs prior to </w:t>
            </w:r>
            <w:r>
              <w:lastRenderedPageBreak/>
              <w:t xml:space="preserve">undertaking the journey) </w:t>
            </w:r>
          </w:p>
          <w:p w14:paraId="33EB2D2F" w14:textId="77777777" w:rsidR="002E58EE" w:rsidRPr="00D514B6" w:rsidRDefault="002E58EE" w:rsidP="002E58EE">
            <w:pPr>
              <w:rPr>
                <w:b/>
              </w:rPr>
            </w:pPr>
            <w:r w:rsidRPr="00D514B6">
              <w:rPr>
                <w:b/>
              </w:rPr>
              <w:t xml:space="preserve">or </w:t>
            </w:r>
          </w:p>
          <w:p w14:paraId="603127BC" w14:textId="77777777" w:rsidR="002E58EE" w:rsidRDefault="002E58EE" w:rsidP="002E58EE">
            <w:r>
              <w:t>Certificate of completing full primary vaccination schedule of COVID-19 vaccination**.</w:t>
            </w:r>
          </w:p>
          <w:p w14:paraId="097269F1" w14:textId="58CE31F5" w:rsidR="002E58EE" w:rsidRPr="00F04F57" w:rsidRDefault="002E58EE" w:rsidP="002E58EE">
            <w:pPr>
              <w:rPr>
                <w:lang w:val="en-US" w:eastAsia="ko-KR"/>
              </w:rPr>
            </w:pPr>
            <w:r>
              <w:t>For more details please refer to [1].</w:t>
            </w:r>
          </w:p>
        </w:tc>
        <w:tc>
          <w:tcPr>
            <w:tcW w:w="1701" w:type="dxa"/>
          </w:tcPr>
          <w:p w14:paraId="0EEE3B4E" w14:textId="77777777" w:rsidR="002E58EE" w:rsidRPr="0091155A" w:rsidRDefault="002E58EE" w:rsidP="002E58EE">
            <w:pPr>
              <w:rPr>
                <w:lang w:val="en-US" w:eastAsia="ko-KR"/>
              </w:rPr>
            </w:pPr>
            <w:r w:rsidRPr="00E902A1">
              <w:rPr>
                <w:b/>
                <w:bCs/>
                <w:lang w:val="en-US" w:eastAsia="ko-KR"/>
              </w:rPr>
              <w:lastRenderedPageBreak/>
              <w:t>Yes</w:t>
            </w:r>
          </w:p>
          <w:p w14:paraId="6465D4E8" w14:textId="77777777" w:rsidR="002E58EE" w:rsidRDefault="002E58EE" w:rsidP="002E58EE">
            <w:pPr>
              <w:rPr>
                <w:lang w:val="en-US" w:eastAsia="ko-KR"/>
              </w:rPr>
            </w:pPr>
            <w:r>
              <w:rPr>
                <w:lang w:val="en-US" w:eastAsia="ko-KR"/>
              </w:rPr>
              <w:t>A</w:t>
            </w:r>
            <w:r w:rsidRPr="003E5C09">
              <w:rPr>
                <w:lang w:val="en-US" w:eastAsia="ko-KR"/>
              </w:rPr>
              <w:t xml:space="preserve"> new green QR code </w:t>
            </w:r>
            <w:r>
              <w:rPr>
                <w:lang w:val="en-US" w:eastAsia="ko-KR"/>
              </w:rPr>
              <w:t xml:space="preserve">is mandatory. For </w:t>
            </w:r>
            <w:r w:rsidRPr="00DD70F0">
              <w:rPr>
                <w:lang w:val="en-US" w:eastAsia="ko-KR"/>
              </w:rPr>
              <w:t>Chinese nationals</w:t>
            </w:r>
            <w:r>
              <w:rPr>
                <w:lang w:val="en-US" w:eastAsia="ko-KR"/>
              </w:rPr>
              <w:t xml:space="preserve">, the code can be obtained from WeChat App. For other passengers, the code can be obtained from </w:t>
            </w:r>
            <w:hyperlink r:id="rId23" w:history="1">
              <w:r w:rsidRPr="00CD3ED6">
                <w:rPr>
                  <w:rStyle w:val="Hyperlink"/>
                  <w:lang w:val="en-US" w:eastAsia="ko-KR"/>
                </w:rPr>
                <w:t>https://hrhk.cs.mfa.gov.cn/H5/</w:t>
              </w:r>
            </w:hyperlink>
            <w:r>
              <w:rPr>
                <w:lang w:val="en-US" w:eastAsia="ko-KR"/>
              </w:rPr>
              <w:t xml:space="preserve"> .</w:t>
            </w:r>
          </w:p>
          <w:p w14:paraId="31A5C39D" w14:textId="77777777" w:rsidR="002E58EE" w:rsidRDefault="002E58EE" w:rsidP="002E58EE">
            <w:pPr>
              <w:rPr>
                <w:lang w:val="en-US" w:eastAsia="ko-KR"/>
              </w:rPr>
            </w:pPr>
            <w:r>
              <w:rPr>
                <w:lang w:val="en-US" w:eastAsia="ko-KR"/>
              </w:rPr>
              <w:t>To obtain the green QR code, a</w:t>
            </w:r>
            <w:r w:rsidRPr="003E5C09">
              <w:rPr>
                <w:lang w:val="en-US" w:eastAsia="ko-KR"/>
              </w:rPr>
              <w:t xml:space="preserve"> negative COVID-19 nucleic acid test result issued at most 2 days before departure and a negative IgM antibody test result issued at most 2 </w:t>
            </w:r>
            <w:r w:rsidRPr="003E5C09">
              <w:rPr>
                <w:lang w:val="en-US" w:eastAsia="ko-KR"/>
              </w:rPr>
              <w:lastRenderedPageBreak/>
              <w:t>days before departure</w:t>
            </w:r>
            <w:r>
              <w:rPr>
                <w:lang w:val="en-US" w:eastAsia="ko-KR"/>
              </w:rPr>
              <w:t xml:space="preserve"> are required. A</w:t>
            </w:r>
            <w:r w:rsidRPr="003E5C09">
              <w:rPr>
                <w:lang w:val="en-US" w:eastAsia="ko-KR"/>
              </w:rPr>
              <w:t xml:space="preserve"> positive IgM antibody test result could be accepted with a COVID-19 vaccination certificate. </w:t>
            </w:r>
          </w:p>
          <w:p w14:paraId="36EA436F" w14:textId="3F4E3720" w:rsidR="002E58EE" w:rsidRPr="00D514B6" w:rsidRDefault="002E58EE" w:rsidP="002E58EE">
            <w:pPr>
              <w:rPr>
                <w:b/>
                <w:lang w:val="en-US" w:eastAsia="ko-KR"/>
              </w:rPr>
            </w:pPr>
            <w:r w:rsidRPr="003E5C09">
              <w:rPr>
                <w:lang w:val="en-US" w:eastAsia="ko-KR"/>
              </w:rPr>
              <w:t>Passengers not arriving directly in China (People's Rep.) must repeat both tests in the transit countries and obtain a new green QR code with an 'HS' mark in each transit country.</w:t>
            </w:r>
          </w:p>
        </w:tc>
      </w:tr>
    </w:tbl>
    <w:p w14:paraId="18A5DB0D" w14:textId="69EC14FE" w:rsidR="00123D73" w:rsidRDefault="00123D73" w:rsidP="00123D73">
      <w:pPr>
        <w:rPr>
          <w:lang w:val="en-US" w:eastAsia="ko-KR"/>
        </w:rPr>
      </w:pPr>
    </w:p>
    <w:tbl>
      <w:tblPr>
        <w:tblStyle w:val="TableGrid"/>
        <w:tblW w:w="17005" w:type="dxa"/>
        <w:tblLayout w:type="fixed"/>
        <w:tblLook w:val="04A0" w:firstRow="1" w:lastRow="0" w:firstColumn="1" w:lastColumn="0" w:noHBand="0" w:noVBand="1"/>
      </w:tblPr>
      <w:tblGrid>
        <w:gridCol w:w="5611"/>
        <w:gridCol w:w="2039"/>
        <w:gridCol w:w="1984"/>
        <w:gridCol w:w="1985"/>
        <w:gridCol w:w="1984"/>
        <w:gridCol w:w="1701"/>
        <w:gridCol w:w="1701"/>
      </w:tblGrid>
      <w:tr w:rsidR="00F04F57" w14:paraId="51A77463" w14:textId="77777777" w:rsidTr="00F05C5B">
        <w:tc>
          <w:tcPr>
            <w:tcW w:w="17005" w:type="dxa"/>
            <w:gridSpan w:val="7"/>
            <w:tcBorders>
              <w:top w:val="single" w:sz="24" w:space="0" w:color="auto"/>
              <w:bottom w:val="double" w:sz="4" w:space="0" w:color="auto"/>
            </w:tcBorders>
          </w:tcPr>
          <w:p w14:paraId="7522C333" w14:textId="0A9073E6" w:rsidR="00F04F57" w:rsidRPr="000955B4" w:rsidRDefault="00F04F57" w:rsidP="006C2245">
            <w:pPr>
              <w:jc w:val="center"/>
              <w:rPr>
                <w:b/>
                <w:bCs/>
                <w:lang w:val="en-US" w:eastAsia="ko-KR"/>
              </w:rPr>
            </w:pPr>
            <w:r w:rsidRPr="00444B3B">
              <w:rPr>
                <w:b/>
              </w:rPr>
              <w:t xml:space="preserve">Travel requirements to 3GPP meeting locations that are </w:t>
            </w:r>
            <w:r w:rsidRPr="000955B4">
              <w:rPr>
                <w:b/>
                <w:color w:val="FF0000"/>
              </w:rPr>
              <w:t>not acceptable</w:t>
            </w:r>
          </w:p>
        </w:tc>
      </w:tr>
      <w:tr w:rsidR="002E58EE" w14:paraId="394811C4" w14:textId="5B46223E" w:rsidTr="00F05C5B">
        <w:tc>
          <w:tcPr>
            <w:tcW w:w="5611" w:type="dxa"/>
            <w:tcBorders>
              <w:top w:val="single" w:sz="24" w:space="0" w:color="auto"/>
              <w:bottom w:val="double" w:sz="4" w:space="0" w:color="auto"/>
            </w:tcBorders>
          </w:tcPr>
          <w:p w14:paraId="2028D35B" w14:textId="0F2B443F" w:rsidR="002E58EE" w:rsidRPr="00F04F57" w:rsidRDefault="002E58EE" w:rsidP="002E58EE">
            <w:pPr>
              <w:jc w:val="center"/>
              <w:rPr>
                <w:b/>
                <w:bCs/>
                <w:lang w:val="en-US" w:eastAsia="ko-KR"/>
              </w:rPr>
            </w:pPr>
            <w:r w:rsidRPr="00F04F57">
              <w:rPr>
                <w:b/>
                <w:bCs/>
              </w:rPr>
              <w:t>Government-defined travel requirements</w:t>
            </w:r>
          </w:p>
        </w:tc>
        <w:tc>
          <w:tcPr>
            <w:tcW w:w="2039" w:type="dxa"/>
            <w:tcBorders>
              <w:top w:val="single" w:sz="24" w:space="0" w:color="auto"/>
              <w:bottom w:val="double" w:sz="4" w:space="0" w:color="auto"/>
            </w:tcBorders>
          </w:tcPr>
          <w:p w14:paraId="572E1E68" w14:textId="77777777" w:rsidR="002E58EE" w:rsidRPr="00F04F57" w:rsidRDefault="002E58EE" w:rsidP="002E58EE">
            <w:pPr>
              <w:jc w:val="center"/>
              <w:rPr>
                <w:b/>
                <w:bCs/>
                <w:lang w:val="en-US" w:eastAsia="ko-KR"/>
              </w:rPr>
            </w:pPr>
            <w:r w:rsidRPr="00F04F57">
              <w:rPr>
                <w:b/>
                <w:bCs/>
                <w:lang w:val="en-US" w:eastAsia="ko-KR"/>
              </w:rPr>
              <w:t>ETSI</w:t>
            </w:r>
          </w:p>
          <w:p w14:paraId="314D7446" w14:textId="1F5160DD" w:rsidR="002E58EE" w:rsidRPr="00F04F57" w:rsidRDefault="002E58EE" w:rsidP="002E58EE">
            <w:pPr>
              <w:jc w:val="center"/>
              <w:rPr>
                <w:b/>
                <w:bCs/>
                <w:lang w:val="en-US" w:eastAsia="ko-KR"/>
              </w:rPr>
            </w:pPr>
            <w:r w:rsidRPr="00F04F57">
              <w:rPr>
                <w:rFonts w:hint="eastAsia"/>
                <w:b/>
                <w:bCs/>
                <w:lang w:val="en-US" w:eastAsia="ko-KR"/>
              </w:rPr>
              <w:t>E</w:t>
            </w:r>
            <w:r w:rsidRPr="00F04F57">
              <w:rPr>
                <w:b/>
                <w:bCs/>
                <w:lang w:val="en-US" w:eastAsia="ko-KR"/>
              </w:rPr>
              <w:t>valuation</w:t>
            </w:r>
          </w:p>
        </w:tc>
        <w:tc>
          <w:tcPr>
            <w:tcW w:w="1984" w:type="dxa"/>
            <w:tcBorders>
              <w:top w:val="single" w:sz="24" w:space="0" w:color="auto"/>
              <w:bottom w:val="double" w:sz="4" w:space="0" w:color="auto"/>
            </w:tcBorders>
          </w:tcPr>
          <w:p w14:paraId="7AC73FF4"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03726D69" w14:textId="48ED5B91" w:rsidR="002E58EE" w:rsidRPr="00F04F57" w:rsidRDefault="002E58EE" w:rsidP="002E58EE">
            <w:pPr>
              <w:jc w:val="center"/>
              <w:rPr>
                <w:b/>
                <w:bCs/>
                <w:lang w:val="en-US" w:eastAsia="ko-KR"/>
              </w:rPr>
            </w:pPr>
            <w:r>
              <w:rPr>
                <w:b/>
                <w:bCs/>
                <w:lang w:val="en-US" w:eastAsia="ko-KR"/>
              </w:rPr>
              <w:t>ARIB/TTC</w:t>
            </w:r>
          </w:p>
        </w:tc>
        <w:tc>
          <w:tcPr>
            <w:tcW w:w="1985" w:type="dxa"/>
            <w:tcBorders>
              <w:top w:val="single" w:sz="24" w:space="0" w:color="auto"/>
              <w:bottom w:val="double" w:sz="4" w:space="0" w:color="auto"/>
            </w:tcBorders>
          </w:tcPr>
          <w:p w14:paraId="0A6D79E4"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57DC0FAA" w14:textId="120F9475" w:rsidR="002E58EE" w:rsidRPr="00F04F57" w:rsidRDefault="002E58EE" w:rsidP="002E58EE">
            <w:pPr>
              <w:jc w:val="center"/>
              <w:rPr>
                <w:b/>
                <w:bCs/>
                <w:lang w:val="en-US" w:eastAsia="ko-KR"/>
              </w:rPr>
            </w:pPr>
            <w:r>
              <w:rPr>
                <w:b/>
                <w:bCs/>
                <w:lang w:val="en-US" w:eastAsia="ko-KR"/>
              </w:rPr>
              <w:t>ATIS</w:t>
            </w:r>
          </w:p>
        </w:tc>
        <w:tc>
          <w:tcPr>
            <w:tcW w:w="1984" w:type="dxa"/>
            <w:tcBorders>
              <w:top w:val="single" w:sz="24" w:space="0" w:color="auto"/>
              <w:bottom w:val="double" w:sz="4" w:space="0" w:color="auto"/>
            </w:tcBorders>
          </w:tcPr>
          <w:p w14:paraId="22064877"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3051C147" w14:textId="6616D485" w:rsidR="002E58EE" w:rsidRPr="00F04F57" w:rsidRDefault="002E58EE" w:rsidP="002E58EE">
            <w:pPr>
              <w:jc w:val="center"/>
              <w:rPr>
                <w:b/>
                <w:bCs/>
                <w:lang w:val="en-US" w:eastAsia="ko-KR"/>
              </w:rPr>
            </w:pPr>
            <w:r>
              <w:rPr>
                <w:b/>
                <w:bCs/>
                <w:lang w:val="en-US" w:eastAsia="ko-KR"/>
              </w:rPr>
              <w:t>TTA</w:t>
            </w:r>
          </w:p>
        </w:tc>
        <w:tc>
          <w:tcPr>
            <w:tcW w:w="1701" w:type="dxa"/>
            <w:tcBorders>
              <w:top w:val="single" w:sz="24" w:space="0" w:color="auto"/>
              <w:bottom w:val="double" w:sz="4" w:space="0" w:color="auto"/>
            </w:tcBorders>
          </w:tcPr>
          <w:p w14:paraId="14E3E39C"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4B709670" w14:textId="059FA3BA" w:rsidR="002E58EE" w:rsidRPr="00F04F57" w:rsidRDefault="002E58EE" w:rsidP="002E58EE">
            <w:pPr>
              <w:jc w:val="center"/>
              <w:rPr>
                <w:b/>
                <w:bCs/>
                <w:lang w:val="en-US" w:eastAsia="ko-KR"/>
              </w:rPr>
            </w:pPr>
            <w:r>
              <w:rPr>
                <w:b/>
                <w:bCs/>
                <w:lang w:val="en-US" w:eastAsia="ko-KR"/>
              </w:rPr>
              <w:t>TSDSI</w:t>
            </w:r>
          </w:p>
        </w:tc>
        <w:tc>
          <w:tcPr>
            <w:tcW w:w="1701" w:type="dxa"/>
            <w:tcBorders>
              <w:top w:val="single" w:sz="24" w:space="0" w:color="auto"/>
              <w:bottom w:val="double" w:sz="4" w:space="0" w:color="auto"/>
            </w:tcBorders>
          </w:tcPr>
          <w:p w14:paraId="1D9D4681"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2C9C99F0" w14:textId="60F5B561" w:rsidR="002E58EE" w:rsidRPr="000955B4" w:rsidRDefault="002E58EE" w:rsidP="002E58EE">
            <w:pPr>
              <w:jc w:val="center"/>
              <w:rPr>
                <w:b/>
                <w:bCs/>
                <w:lang w:val="en-US" w:eastAsia="ko-KR"/>
              </w:rPr>
            </w:pPr>
            <w:r>
              <w:rPr>
                <w:b/>
                <w:bCs/>
                <w:lang w:val="en-US" w:eastAsia="ko-KR"/>
              </w:rPr>
              <w:t>CCSA</w:t>
            </w:r>
          </w:p>
        </w:tc>
      </w:tr>
      <w:tr w:rsidR="002E58EE" w14:paraId="78C308BC" w14:textId="0ECA57DE" w:rsidTr="00F05C5B">
        <w:tc>
          <w:tcPr>
            <w:tcW w:w="5611" w:type="dxa"/>
            <w:tcBorders>
              <w:top w:val="double" w:sz="4" w:space="0" w:color="auto"/>
            </w:tcBorders>
          </w:tcPr>
          <w:p w14:paraId="1B034569" w14:textId="0CB57BA0" w:rsidR="002E58EE" w:rsidRPr="00F04F57" w:rsidRDefault="002E58EE" w:rsidP="002E58EE">
            <w:pPr>
              <w:rPr>
                <w:lang w:val="en-US" w:eastAsia="ko-KR"/>
              </w:rPr>
            </w:pPr>
            <w:r w:rsidRPr="00F04F57">
              <w:t>U1. Are delegates from any of the OP Home Countries barred entry to the hosting country as a policy?</w:t>
            </w:r>
          </w:p>
        </w:tc>
        <w:tc>
          <w:tcPr>
            <w:tcW w:w="2039" w:type="dxa"/>
            <w:tcBorders>
              <w:top w:val="double" w:sz="4" w:space="0" w:color="auto"/>
            </w:tcBorders>
          </w:tcPr>
          <w:p w14:paraId="0915B96C" w14:textId="06430772" w:rsidR="002E58EE" w:rsidRPr="00F04F57" w:rsidRDefault="002E58EE" w:rsidP="002E58EE">
            <w:pPr>
              <w:rPr>
                <w:lang w:val="en-US" w:eastAsia="ko-KR"/>
              </w:rPr>
            </w:pPr>
            <w:r>
              <w:rPr>
                <w:color w:val="000000" w:themeColor="text1"/>
                <w:lang w:val="en-US" w:eastAsia="ko-KR"/>
              </w:rPr>
              <w:t>No</w:t>
            </w:r>
          </w:p>
        </w:tc>
        <w:tc>
          <w:tcPr>
            <w:tcW w:w="1984" w:type="dxa"/>
            <w:tcBorders>
              <w:top w:val="double" w:sz="4" w:space="0" w:color="auto"/>
            </w:tcBorders>
          </w:tcPr>
          <w:p w14:paraId="21770701" w14:textId="77777777" w:rsidR="002E58EE" w:rsidRPr="00F04F57" w:rsidRDefault="002E58EE" w:rsidP="002E58EE">
            <w:pPr>
              <w:rPr>
                <w:lang w:val="en-US" w:eastAsia="ko-KR"/>
              </w:rPr>
            </w:pPr>
          </w:p>
        </w:tc>
        <w:tc>
          <w:tcPr>
            <w:tcW w:w="1985" w:type="dxa"/>
            <w:tcBorders>
              <w:top w:val="double" w:sz="4" w:space="0" w:color="auto"/>
            </w:tcBorders>
          </w:tcPr>
          <w:p w14:paraId="4D6A045F" w14:textId="77777777" w:rsidR="002E58EE" w:rsidRPr="003E1C4A" w:rsidRDefault="002E58EE" w:rsidP="002E58EE">
            <w:pPr>
              <w:rPr>
                <w:color w:val="000000" w:themeColor="text1"/>
                <w:lang w:val="en-US" w:eastAsia="ko-KR"/>
              </w:rPr>
            </w:pPr>
            <w:r w:rsidRPr="00E60AF1">
              <w:rPr>
                <w:b/>
                <w:bCs/>
                <w:color w:val="000000" w:themeColor="text1"/>
                <w:lang w:val="en-US" w:eastAsia="ko-KR"/>
              </w:rPr>
              <w:t>No</w:t>
            </w:r>
          </w:p>
          <w:p w14:paraId="77367DFC" w14:textId="77777777" w:rsidR="002E58EE" w:rsidRDefault="002E58EE" w:rsidP="002E58EE">
            <w:pPr>
              <w:rPr>
                <w:color w:val="000000" w:themeColor="text1"/>
                <w:lang w:val="en-US" w:eastAsia="ko-KR"/>
              </w:rPr>
            </w:pPr>
            <w:r w:rsidRPr="003E1C4A">
              <w:rPr>
                <w:color w:val="000000" w:themeColor="text1"/>
                <w:lang w:val="en-US" w:eastAsia="ko-KR"/>
              </w:rPr>
              <w:t>Additional information</w:t>
            </w:r>
          </w:p>
          <w:p w14:paraId="6E546FA0" w14:textId="008C25B6" w:rsidR="002E58EE" w:rsidRPr="00F04F57" w:rsidRDefault="002E58EE" w:rsidP="002E58EE">
            <w:pPr>
              <w:rPr>
                <w:lang w:val="en-US" w:eastAsia="ko-KR"/>
              </w:rPr>
            </w:pPr>
            <w:r>
              <w:rPr>
                <w:color w:val="000000" w:themeColor="text1"/>
                <w:lang w:val="en-US" w:eastAsia="ko-KR"/>
              </w:rPr>
              <w:t xml:space="preserve">We are not aware of any current restrictions. </w:t>
            </w:r>
            <w:r w:rsidRPr="00E60AF1">
              <w:rPr>
                <w:color w:val="000000" w:themeColor="text1"/>
                <w:highlight w:val="yellow"/>
                <w:lang w:val="en-US" w:eastAsia="ko-KR"/>
              </w:rPr>
              <w:t xml:space="preserve">We request feedback </w:t>
            </w:r>
            <w:r w:rsidRPr="00E60AF1">
              <w:rPr>
                <w:color w:val="000000" w:themeColor="text1"/>
                <w:highlight w:val="yellow"/>
                <w:lang w:val="en-US" w:eastAsia="ko-KR"/>
              </w:rPr>
              <w:lastRenderedPageBreak/>
              <w:t>from other OPs if they are aware of any issues.</w:t>
            </w:r>
          </w:p>
        </w:tc>
        <w:tc>
          <w:tcPr>
            <w:tcW w:w="1984" w:type="dxa"/>
            <w:tcBorders>
              <w:top w:val="double" w:sz="4" w:space="0" w:color="auto"/>
            </w:tcBorders>
          </w:tcPr>
          <w:p w14:paraId="384B4B28" w14:textId="66E81B82" w:rsidR="002E58EE" w:rsidRPr="00F04F57" w:rsidRDefault="002E58EE" w:rsidP="002E58EE">
            <w:pPr>
              <w:rPr>
                <w:lang w:val="en-US" w:eastAsia="ko-KR"/>
              </w:rPr>
            </w:pPr>
          </w:p>
        </w:tc>
        <w:tc>
          <w:tcPr>
            <w:tcW w:w="1701" w:type="dxa"/>
            <w:tcBorders>
              <w:top w:val="double" w:sz="4" w:space="0" w:color="auto"/>
            </w:tcBorders>
          </w:tcPr>
          <w:p w14:paraId="3B8F0517" w14:textId="6B8CF968" w:rsidR="002E58EE" w:rsidRPr="00F04F57" w:rsidRDefault="002E58EE" w:rsidP="002E58EE">
            <w:pPr>
              <w:rPr>
                <w:lang w:val="en-US" w:eastAsia="ko-KR"/>
              </w:rPr>
            </w:pPr>
          </w:p>
        </w:tc>
        <w:tc>
          <w:tcPr>
            <w:tcW w:w="1701" w:type="dxa"/>
            <w:tcBorders>
              <w:top w:val="double" w:sz="4" w:space="0" w:color="auto"/>
            </w:tcBorders>
          </w:tcPr>
          <w:p w14:paraId="0399A4A9" w14:textId="77777777" w:rsidR="002E58EE" w:rsidRPr="00F04F57" w:rsidRDefault="002E58EE" w:rsidP="002E58EE">
            <w:pPr>
              <w:rPr>
                <w:lang w:val="en-US" w:eastAsia="ko-KR"/>
              </w:rPr>
            </w:pPr>
          </w:p>
        </w:tc>
      </w:tr>
      <w:tr w:rsidR="002E58EE" w14:paraId="501EA561" w14:textId="384EA609" w:rsidTr="00F05C5B">
        <w:tc>
          <w:tcPr>
            <w:tcW w:w="5611" w:type="dxa"/>
          </w:tcPr>
          <w:p w14:paraId="5CCB770E" w14:textId="241555C2" w:rsidR="002E58EE" w:rsidRPr="00F04F57" w:rsidRDefault="002E58EE" w:rsidP="002E58EE">
            <w:pPr>
              <w:rPr>
                <w:lang w:val="en-US" w:eastAsia="ko-KR"/>
              </w:rPr>
            </w:pPr>
            <w:r w:rsidRPr="00F04F57">
              <w:t>U2. Do any of your OP Home Countries have in effect a Covid-19 related travel ban or strong warning against travelling to the hosting location?</w:t>
            </w:r>
          </w:p>
        </w:tc>
        <w:tc>
          <w:tcPr>
            <w:tcW w:w="2039" w:type="dxa"/>
          </w:tcPr>
          <w:p w14:paraId="0461E08C" w14:textId="50B99BD9" w:rsidR="002E58EE" w:rsidRPr="00F04F57" w:rsidRDefault="002E58EE" w:rsidP="002E58EE">
            <w:pPr>
              <w:rPr>
                <w:lang w:val="en-US" w:eastAsia="ko-KR"/>
              </w:rPr>
            </w:pPr>
          </w:p>
        </w:tc>
        <w:tc>
          <w:tcPr>
            <w:tcW w:w="1984" w:type="dxa"/>
          </w:tcPr>
          <w:p w14:paraId="39F014EE" w14:textId="6E8DBEB9" w:rsidR="002E58EE" w:rsidRPr="00F04F57" w:rsidRDefault="002E58EE" w:rsidP="002E58EE">
            <w:pPr>
              <w:rPr>
                <w:lang w:val="en-US" w:eastAsia="ko-KR"/>
              </w:rPr>
            </w:pPr>
            <w:r>
              <w:rPr>
                <w:lang w:val="en-US" w:eastAsia="ko-KR"/>
              </w:rPr>
              <w:t>No</w:t>
            </w:r>
          </w:p>
        </w:tc>
        <w:tc>
          <w:tcPr>
            <w:tcW w:w="1985" w:type="dxa"/>
          </w:tcPr>
          <w:p w14:paraId="4A5FBF88" w14:textId="0B0B7864" w:rsidR="002E58EE" w:rsidRPr="00F04F57" w:rsidRDefault="002E58EE" w:rsidP="002E58EE">
            <w:pPr>
              <w:rPr>
                <w:lang w:val="en-US" w:eastAsia="ko-KR"/>
              </w:rPr>
            </w:pPr>
            <w:r>
              <w:rPr>
                <w:lang w:val="en-US" w:eastAsia="ko-KR"/>
              </w:rPr>
              <w:t>No</w:t>
            </w:r>
          </w:p>
        </w:tc>
        <w:tc>
          <w:tcPr>
            <w:tcW w:w="1984" w:type="dxa"/>
          </w:tcPr>
          <w:p w14:paraId="5643B2C6" w14:textId="459F820B" w:rsidR="002E58EE" w:rsidRPr="00F04F57" w:rsidRDefault="002E58EE" w:rsidP="002E58EE">
            <w:pPr>
              <w:rPr>
                <w:lang w:val="en-US" w:eastAsia="ko-KR"/>
              </w:rPr>
            </w:pPr>
            <w:r w:rsidRPr="0091155A">
              <w:rPr>
                <w:lang w:val="en-US" w:eastAsia="ko-KR"/>
              </w:rPr>
              <w:t>No</w:t>
            </w:r>
          </w:p>
        </w:tc>
        <w:tc>
          <w:tcPr>
            <w:tcW w:w="1701" w:type="dxa"/>
          </w:tcPr>
          <w:p w14:paraId="7E2E451F" w14:textId="76802F7F" w:rsidR="002E58EE" w:rsidRPr="00F04F57" w:rsidRDefault="002E58EE" w:rsidP="002E58EE">
            <w:pPr>
              <w:rPr>
                <w:lang w:val="en-US" w:eastAsia="ko-KR"/>
              </w:rPr>
            </w:pPr>
          </w:p>
        </w:tc>
        <w:tc>
          <w:tcPr>
            <w:tcW w:w="1701" w:type="dxa"/>
          </w:tcPr>
          <w:p w14:paraId="3D3A7C12" w14:textId="77777777" w:rsidR="002E58EE" w:rsidRPr="0091155A" w:rsidRDefault="002E58EE" w:rsidP="002E58EE">
            <w:pPr>
              <w:rPr>
                <w:lang w:val="en-US" w:eastAsia="ko-KR"/>
              </w:rPr>
            </w:pPr>
            <w:r w:rsidRPr="00E902A1">
              <w:rPr>
                <w:b/>
                <w:bCs/>
                <w:lang w:val="en-US" w:eastAsia="ko-KR"/>
              </w:rPr>
              <w:t>No</w:t>
            </w:r>
          </w:p>
          <w:p w14:paraId="3C447B6A" w14:textId="07B693D0" w:rsidR="002E58EE" w:rsidRPr="00F04F57" w:rsidRDefault="002E58EE" w:rsidP="002E58EE">
            <w:pPr>
              <w:rPr>
                <w:lang w:val="en-US" w:eastAsia="ko-KR"/>
              </w:rPr>
            </w:pPr>
            <w:r>
              <w:rPr>
                <w:lang w:val="en-US" w:eastAsia="ko-KR"/>
              </w:rPr>
              <w:t>However, whether travelling to the hosting location is possible also depends on visa applicability, and flight availability.</w:t>
            </w:r>
          </w:p>
        </w:tc>
      </w:tr>
      <w:tr w:rsidR="002E58EE" w14:paraId="774362ED" w14:textId="2A3F6AAD" w:rsidTr="00F05C5B">
        <w:tc>
          <w:tcPr>
            <w:tcW w:w="5611" w:type="dxa"/>
          </w:tcPr>
          <w:p w14:paraId="0F2853CF" w14:textId="6F372364" w:rsidR="002E58EE" w:rsidRPr="00F04F57" w:rsidRDefault="002E58EE" w:rsidP="002E58EE">
            <w:r w:rsidRPr="00F04F57">
              <w:t>U3. Is entry to the hosting country barred to Covid-19 vaccinated delegates from any of the 3GPP OP Home Countries because the hosting country does not accept a vaccine that is administered by the 3GPP OP Home Countries?</w:t>
            </w:r>
          </w:p>
        </w:tc>
        <w:tc>
          <w:tcPr>
            <w:tcW w:w="2039" w:type="dxa"/>
          </w:tcPr>
          <w:p w14:paraId="7FAAAC11" w14:textId="77777777" w:rsidR="002E58EE" w:rsidRDefault="002E58EE" w:rsidP="002E58EE">
            <w:pPr>
              <w:rPr>
                <w:lang w:val="en-US" w:eastAsia="ko-KR"/>
              </w:rPr>
            </w:pPr>
            <w:r>
              <w:rPr>
                <w:lang w:val="en-US" w:eastAsia="ko-KR"/>
              </w:rPr>
              <w:t xml:space="preserve">Yes, for obtaining </w:t>
            </w:r>
            <w:r w:rsidRPr="00686A6A">
              <w:rPr>
                <w:lang w:val="en-US" w:eastAsia="ko-KR"/>
              </w:rPr>
              <w:t>getting a Schengen visa for France.</w:t>
            </w:r>
          </w:p>
          <w:p w14:paraId="1923D975" w14:textId="5198096D" w:rsidR="002E58EE" w:rsidRPr="00F04F57" w:rsidRDefault="002E58EE" w:rsidP="002E58EE">
            <w:pPr>
              <w:rPr>
                <w:lang w:val="en-US" w:eastAsia="ko-KR"/>
              </w:rPr>
            </w:pPr>
            <w:r>
              <w:rPr>
                <w:lang w:val="en-US" w:eastAsia="ko-KR"/>
              </w:rPr>
              <w:t>No for Goteborg, Wroclaw, and Spain.</w:t>
            </w:r>
          </w:p>
        </w:tc>
        <w:tc>
          <w:tcPr>
            <w:tcW w:w="1984" w:type="dxa"/>
          </w:tcPr>
          <w:p w14:paraId="0F5A2C42" w14:textId="6BCDC432" w:rsidR="002E58EE" w:rsidRPr="00F04F57" w:rsidRDefault="002E58EE" w:rsidP="002E58EE">
            <w:pPr>
              <w:rPr>
                <w:lang w:val="en-US" w:eastAsia="ko-KR"/>
              </w:rPr>
            </w:pPr>
          </w:p>
        </w:tc>
        <w:tc>
          <w:tcPr>
            <w:tcW w:w="1985" w:type="dxa"/>
          </w:tcPr>
          <w:p w14:paraId="156449E3" w14:textId="77777777" w:rsidR="002E58EE" w:rsidRDefault="002E58EE" w:rsidP="002E58EE">
            <w:pPr>
              <w:rPr>
                <w:lang w:val="en-US" w:eastAsia="ko-KR"/>
              </w:rPr>
            </w:pPr>
            <w:r>
              <w:rPr>
                <w:lang w:val="en-US" w:eastAsia="ko-KR"/>
              </w:rPr>
              <w:t>No</w:t>
            </w:r>
          </w:p>
          <w:p w14:paraId="457BE5AD" w14:textId="4EB1C877" w:rsidR="002E58EE" w:rsidRDefault="002E58EE" w:rsidP="002E58EE">
            <w:pPr>
              <w:rPr>
                <w:lang w:val="en-US" w:eastAsia="ko-KR"/>
              </w:rPr>
            </w:pPr>
            <w:r w:rsidRPr="00FD4333">
              <w:rPr>
                <w:lang w:val="en-US" w:eastAsia="ko-KR"/>
              </w:rPr>
              <w:t>Additional information</w:t>
            </w:r>
          </w:p>
          <w:p w14:paraId="11608FC9" w14:textId="3D270014" w:rsidR="002E58EE" w:rsidRPr="00F04F57" w:rsidRDefault="002E58EE" w:rsidP="002E58EE">
            <w:pPr>
              <w:rPr>
                <w:lang w:val="en-US" w:eastAsia="ko-KR"/>
              </w:rPr>
            </w:pPr>
            <w:r>
              <w:rPr>
                <w:lang w:val="en-US" w:eastAsia="ko-KR"/>
              </w:rPr>
              <w:t xml:space="preserve">We believe that the list of acceptable vaccines will cover the OP Home Countries. </w:t>
            </w:r>
            <w:r w:rsidRPr="00E60AF1">
              <w:rPr>
                <w:color w:val="000000" w:themeColor="text1"/>
                <w:highlight w:val="yellow"/>
                <w:lang w:val="en-US" w:eastAsia="ko-KR"/>
              </w:rPr>
              <w:t>We request feedback from other OPs if they are aware of any issues.</w:t>
            </w:r>
          </w:p>
        </w:tc>
        <w:tc>
          <w:tcPr>
            <w:tcW w:w="1984" w:type="dxa"/>
          </w:tcPr>
          <w:p w14:paraId="4078C126" w14:textId="7174348C" w:rsidR="002E58EE" w:rsidRPr="00F04F57" w:rsidRDefault="002E58EE" w:rsidP="002E58EE">
            <w:pPr>
              <w:rPr>
                <w:lang w:val="en-US" w:eastAsia="ko-KR"/>
              </w:rPr>
            </w:pPr>
          </w:p>
        </w:tc>
        <w:tc>
          <w:tcPr>
            <w:tcW w:w="1701" w:type="dxa"/>
          </w:tcPr>
          <w:p w14:paraId="7396B24E" w14:textId="5AD55382" w:rsidR="002E58EE" w:rsidRPr="00F04F57" w:rsidRDefault="002E58EE" w:rsidP="002E58EE">
            <w:pPr>
              <w:rPr>
                <w:lang w:val="en-US" w:eastAsia="ko-KR"/>
              </w:rPr>
            </w:pPr>
            <w:proofErr w:type="spellStart"/>
            <w:r w:rsidRPr="00A94172">
              <w:rPr>
                <w:color w:val="000000" w:themeColor="text1"/>
                <w:lang w:val="en-US" w:eastAsia="ko-KR"/>
              </w:rPr>
              <w:t>Covishield</w:t>
            </w:r>
            <w:proofErr w:type="spellEnd"/>
            <w:r w:rsidRPr="00A94172">
              <w:rPr>
                <w:color w:val="000000" w:themeColor="text1"/>
                <w:lang w:val="en-US" w:eastAsia="ko-KR"/>
              </w:rPr>
              <w:t xml:space="preserve"> and </w:t>
            </w:r>
            <w:proofErr w:type="spellStart"/>
            <w:r w:rsidRPr="00A94172">
              <w:rPr>
                <w:color w:val="000000" w:themeColor="text1"/>
                <w:lang w:val="en-US" w:eastAsia="ko-KR"/>
              </w:rPr>
              <w:t>Covaxin</w:t>
            </w:r>
            <w:proofErr w:type="spellEnd"/>
            <w:r w:rsidRPr="00A94172">
              <w:rPr>
                <w:color w:val="000000" w:themeColor="text1"/>
                <w:lang w:val="en-US" w:eastAsia="ko-KR"/>
              </w:rPr>
              <w:t xml:space="preserve"> are the two </w:t>
            </w:r>
            <w:r>
              <w:rPr>
                <w:color w:val="000000" w:themeColor="text1"/>
                <w:lang w:val="en-US" w:eastAsia="ko-KR"/>
              </w:rPr>
              <w:t xml:space="preserve">primary </w:t>
            </w:r>
            <w:r w:rsidRPr="00A94172">
              <w:rPr>
                <w:color w:val="000000" w:themeColor="text1"/>
                <w:lang w:val="en-US" w:eastAsia="ko-KR"/>
              </w:rPr>
              <w:t xml:space="preserve">vaccines </w:t>
            </w:r>
            <w:r>
              <w:rPr>
                <w:color w:val="000000" w:themeColor="text1"/>
                <w:lang w:val="en-US" w:eastAsia="ko-KR"/>
              </w:rPr>
              <w:t>currently administered/</w:t>
            </w:r>
            <w:r w:rsidRPr="00A94172">
              <w:rPr>
                <w:color w:val="000000" w:themeColor="text1"/>
                <w:lang w:val="en-US" w:eastAsia="ko-KR"/>
              </w:rPr>
              <w:t>approved by the Indian administration</w:t>
            </w:r>
            <w:r>
              <w:rPr>
                <w:color w:val="000000" w:themeColor="text1"/>
                <w:lang w:val="en-US" w:eastAsia="ko-KR"/>
              </w:rPr>
              <w:t xml:space="preserve"> and WHO</w:t>
            </w:r>
            <w:r w:rsidRPr="00A94172">
              <w:rPr>
                <w:color w:val="000000" w:themeColor="text1"/>
                <w:lang w:val="en-US" w:eastAsia="ko-KR"/>
              </w:rPr>
              <w:t xml:space="preserve">. </w:t>
            </w:r>
            <w:r>
              <w:rPr>
                <w:color w:val="000000" w:themeColor="text1"/>
                <w:lang w:val="en-US" w:eastAsia="ko-KR"/>
              </w:rPr>
              <w:t>Need clarification from the hosts if these vaccines are acceptable in Sweden/France/Poland.</w:t>
            </w:r>
          </w:p>
        </w:tc>
        <w:tc>
          <w:tcPr>
            <w:tcW w:w="1701" w:type="dxa"/>
          </w:tcPr>
          <w:p w14:paraId="5DEC282B" w14:textId="47F0156C" w:rsidR="002E58EE" w:rsidRPr="00A94172" w:rsidRDefault="002E58EE" w:rsidP="002E58EE">
            <w:pPr>
              <w:rPr>
                <w:color w:val="000000" w:themeColor="text1"/>
                <w:lang w:val="en-US" w:eastAsia="ko-KR"/>
              </w:rPr>
            </w:pPr>
          </w:p>
        </w:tc>
      </w:tr>
      <w:tr w:rsidR="002E58EE" w14:paraId="57CD6817" w14:textId="47CDD1BD" w:rsidTr="00F05C5B">
        <w:tc>
          <w:tcPr>
            <w:tcW w:w="5611" w:type="dxa"/>
          </w:tcPr>
          <w:p w14:paraId="6D6EFC45" w14:textId="7E1F0F05" w:rsidR="002E58EE" w:rsidRPr="00F04F57" w:rsidRDefault="002E58EE" w:rsidP="002E58EE">
            <w:r w:rsidRPr="00F04F57">
              <w:t>U4. Is quarantine required for all people regardless of Covid-19 vaccination or test status on entry to the hosting country (Quarantine on arrival at destination is not acceptable)?</w:t>
            </w:r>
          </w:p>
        </w:tc>
        <w:tc>
          <w:tcPr>
            <w:tcW w:w="2039" w:type="dxa"/>
          </w:tcPr>
          <w:p w14:paraId="55D0E2E5" w14:textId="50AE812C" w:rsidR="002E58EE" w:rsidRPr="00F04F57" w:rsidRDefault="002E58EE" w:rsidP="002E58EE">
            <w:pPr>
              <w:rPr>
                <w:lang w:val="en-US" w:eastAsia="ko-KR"/>
              </w:rPr>
            </w:pPr>
            <w:r>
              <w:rPr>
                <w:lang w:val="en-US" w:eastAsia="ko-KR"/>
              </w:rPr>
              <w:t>No</w:t>
            </w:r>
          </w:p>
        </w:tc>
        <w:tc>
          <w:tcPr>
            <w:tcW w:w="1984" w:type="dxa"/>
          </w:tcPr>
          <w:p w14:paraId="499D4089" w14:textId="4FEC9B10" w:rsidR="002E58EE" w:rsidRPr="00F04F57" w:rsidRDefault="002E58EE" w:rsidP="002E58EE">
            <w:pPr>
              <w:rPr>
                <w:lang w:val="en-US" w:eastAsia="ko-KR"/>
              </w:rPr>
            </w:pPr>
          </w:p>
        </w:tc>
        <w:tc>
          <w:tcPr>
            <w:tcW w:w="1985" w:type="dxa"/>
          </w:tcPr>
          <w:p w14:paraId="1D3A2407" w14:textId="77777777" w:rsidR="002E58EE" w:rsidRDefault="002E58EE" w:rsidP="002E58EE">
            <w:pPr>
              <w:rPr>
                <w:lang w:val="en-US" w:eastAsia="ko-KR"/>
              </w:rPr>
            </w:pPr>
            <w:r w:rsidRPr="00E60AF1">
              <w:rPr>
                <w:b/>
                <w:bCs/>
                <w:lang w:val="en-US" w:eastAsia="ko-KR"/>
              </w:rPr>
              <w:t>No</w:t>
            </w:r>
          </w:p>
          <w:p w14:paraId="5A84EC72" w14:textId="77777777" w:rsidR="002E58EE" w:rsidRDefault="002E58EE" w:rsidP="002E58EE">
            <w:pPr>
              <w:rPr>
                <w:lang w:val="en-US" w:eastAsia="ko-KR"/>
              </w:rPr>
            </w:pPr>
            <w:r>
              <w:rPr>
                <w:lang w:val="en-US" w:eastAsia="ko-KR"/>
              </w:rPr>
              <w:t>Additional information</w:t>
            </w:r>
          </w:p>
          <w:p w14:paraId="30C19D57" w14:textId="386FAB54" w:rsidR="002E58EE" w:rsidRPr="00F04F57" w:rsidRDefault="002E58EE" w:rsidP="002E58EE">
            <w:pPr>
              <w:rPr>
                <w:lang w:val="en-US" w:eastAsia="ko-KR"/>
              </w:rPr>
            </w:pPr>
            <w:r>
              <w:rPr>
                <w:lang w:val="en-US" w:eastAsia="ko-KR"/>
              </w:rPr>
              <w:t xml:space="preserve">From </w:t>
            </w:r>
            <w:r>
              <w:t>April 25, 2022 a quarantine plan is no longer required for fully vaccinated travellers. See [3]</w:t>
            </w:r>
          </w:p>
        </w:tc>
        <w:tc>
          <w:tcPr>
            <w:tcW w:w="1984" w:type="dxa"/>
          </w:tcPr>
          <w:p w14:paraId="0EBDD6B8" w14:textId="1210D566" w:rsidR="002E58EE" w:rsidRPr="00F04F57" w:rsidRDefault="002E58EE" w:rsidP="002E58EE">
            <w:pPr>
              <w:rPr>
                <w:lang w:val="en-US" w:eastAsia="ko-KR"/>
              </w:rPr>
            </w:pPr>
          </w:p>
        </w:tc>
        <w:tc>
          <w:tcPr>
            <w:tcW w:w="1701" w:type="dxa"/>
          </w:tcPr>
          <w:p w14:paraId="23E30898" w14:textId="0D336BC7" w:rsidR="002E58EE" w:rsidRPr="00F04F57" w:rsidRDefault="002E58EE" w:rsidP="002E58EE">
            <w:pPr>
              <w:rPr>
                <w:lang w:val="en-US" w:eastAsia="ko-KR"/>
              </w:rPr>
            </w:pPr>
          </w:p>
        </w:tc>
        <w:tc>
          <w:tcPr>
            <w:tcW w:w="1701" w:type="dxa"/>
          </w:tcPr>
          <w:p w14:paraId="3DF40A84" w14:textId="77777777" w:rsidR="002E58EE" w:rsidRPr="00F04F57" w:rsidRDefault="002E58EE" w:rsidP="002E58EE">
            <w:pPr>
              <w:rPr>
                <w:lang w:val="en-US" w:eastAsia="ko-KR"/>
              </w:rPr>
            </w:pPr>
          </w:p>
        </w:tc>
      </w:tr>
      <w:tr w:rsidR="002E58EE" w14:paraId="025C84F8" w14:textId="56442F09" w:rsidTr="00F05C5B">
        <w:tc>
          <w:tcPr>
            <w:tcW w:w="5611" w:type="dxa"/>
          </w:tcPr>
          <w:p w14:paraId="760D77F9" w14:textId="3265DFA8" w:rsidR="002E58EE" w:rsidRPr="00F04F57" w:rsidRDefault="002E58EE" w:rsidP="002E58EE">
            <w:r w:rsidRPr="00F04F57">
              <w:t>U5. Is quarantine required for all people regardless of Covid-19 vaccination or test status on re-entering the delegate’s home country, or from where people will be unable to return to their home country?</w:t>
            </w:r>
          </w:p>
        </w:tc>
        <w:tc>
          <w:tcPr>
            <w:tcW w:w="2039" w:type="dxa"/>
          </w:tcPr>
          <w:p w14:paraId="7DC07148" w14:textId="7B9CA2CE" w:rsidR="002E58EE" w:rsidRPr="00F04F57" w:rsidRDefault="002E58EE" w:rsidP="002E58EE">
            <w:pPr>
              <w:rPr>
                <w:lang w:val="en-US" w:eastAsia="ko-KR"/>
              </w:rPr>
            </w:pPr>
          </w:p>
        </w:tc>
        <w:tc>
          <w:tcPr>
            <w:tcW w:w="1984" w:type="dxa"/>
          </w:tcPr>
          <w:p w14:paraId="6D3C2C92" w14:textId="77777777" w:rsidR="002E58EE" w:rsidRPr="0091155A" w:rsidRDefault="002E58EE" w:rsidP="002E58EE">
            <w:pPr>
              <w:rPr>
                <w:lang w:val="en-US" w:eastAsia="ko-KR"/>
              </w:rPr>
            </w:pPr>
            <w:r w:rsidRPr="0091155A">
              <w:rPr>
                <w:lang w:val="en-US" w:eastAsia="ko-KR"/>
              </w:rPr>
              <w:t>No</w:t>
            </w:r>
          </w:p>
          <w:p w14:paraId="3886DC31" w14:textId="77777777" w:rsidR="002E58EE" w:rsidRDefault="002E58EE" w:rsidP="002E58EE">
            <w:pPr>
              <w:rPr>
                <w:lang w:val="en-US" w:eastAsia="ko-KR"/>
              </w:rPr>
            </w:pPr>
            <w:r w:rsidRPr="0091155A">
              <w:rPr>
                <w:lang w:val="en-US" w:eastAsia="ko-KR"/>
              </w:rPr>
              <w:t>Additional information</w:t>
            </w:r>
          </w:p>
          <w:p w14:paraId="28BA2715" w14:textId="77777777" w:rsidR="002E58EE" w:rsidRDefault="00510F26" w:rsidP="002E58EE">
            <w:pPr>
              <w:rPr>
                <w:lang w:val="en-US" w:eastAsia="ko-KR"/>
              </w:rPr>
            </w:pPr>
            <w:hyperlink r:id="rId24" w:history="1">
              <w:r w:rsidR="002E58EE" w:rsidRPr="00FD6FE9">
                <w:rPr>
                  <w:rStyle w:val="Hyperlink"/>
                  <w:lang w:val="en-US" w:eastAsia="ko-KR"/>
                </w:rPr>
                <w:t>https://www.mhlw.go.jp/content/000903661.pdf</w:t>
              </w:r>
            </w:hyperlink>
          </w:p>
          <w:p w14:paraId="087A1DF5" w14:textId="77777777" w:rsidR="002E58EE" w:rsidRDefault="00510F26" w:rsidP="002E58EE">
            <w:pPr>
              <w:rPr>
                <w:lang w:val="en-US" w:eastAsia="ko-KR"/>
              </w:rPr>
            </w:pPr>
            <w:hyperlink r:id="rId25" w:history="1">
              <w:r w:rsidR="002E58EE" w:rsidRPr="00FD6FE9">
                <w:rPr>
                  <w:rStyle w:val="Hyperlink"/>
                  <w:lang w:val="en-US" w:eastAsia="ko-KR"/>
                </w:rPr>
                <w:t>https://www.mhlw.go.jp/content/000883267.xlsx</w:t>
              </w:r>
            </w:hyperlink>
          </w:p>
          <w:p w14:paraId="5AC6D1AA" w14:textId="034F01D6" w:rsidR="002E58EE" w:rsidRPr="00F04F57" w:rsidRDefault="002E58EE" w:rsidP="002E58EE">
            <w:pPr>
              <w:rPr>
                <w:lang w:val="en-US" w:eastAsia="ko-KR"/>
              </w:rPr>
            </w:pPr>
          </w:p>
        </w:tc>
        <w:tc>
          <w:tcPr>
            <w:tcW w:w="1985" w:type="dxa"/>
          </w:tcPr>
          <w:p w14:paraId="18664000" w14:textId="7B8D49D8" w:rsidR="002E58EE" w:rsidRPr="00F04F57" w:rsidRDefault="002E58EE" w:rsidP="002E58EE">
            <w:pPr>
              <w:rPr>
                <w:lang w:val="en-US" w:eastAsia="ko-KR"/>
              </w:rPr>
            </w:pPr>
            <w:r>
              <w:rPr>
                <w:lang w:val="en-US" w:eastAsia="ko-KR"/>
              </w:rPr>
              <w:lastRenderedPageBreak/>
              <w:t>No</w:t>
            </w:r>
          </w:p>
        </w:tc>
        <w:tc>
          <w:tcPr>
            <w:tcW w:w="1984" w:type="dxa"/>
          </w:tcPr>
          <w:p w14:paraId="5DBC5A3C" w14:textId="77777777" w:rsidR="002E58EE" w:rsidRPr="0091155A" w:rsidRDefault="002E58EE" w:rsidP="002E58EE">
            <w:pPr>
              <w:rPr>
                <w:lang w:val="en-US" w:eastAsia="ko-KR"/>
              </w:rPr>
            </w:pPr>
            <w:r w:rsidRPr="0091155A">
              <w:rPr>
                <w:lang w:val="en-US" w:eastAsia="ko-KR"/>
              </w:rPr>
              <w:t>No</w:t>
            </w:r>
          </w:p>
          <w:p w14:paraId="1DDE85BE" w14:textId="77777777" w:rsidR="002E58EE" w:rsidRDefault="002E58EE" w:rsidP="002E58EE">
            <w:pPr>
              <w:rPr>
                <w:lang w:val="en-US" w:eastAsia="ko-KR"/>
              </w:rPr>
            </w:pPr>
            <w:r w:rsidRPr="00F235AC">
              <w:rPr>
                <w:lang w:val="en-US" w:eastAsia="ko-KR"/>
              </w:rPr>
              <w:t xml:space="preserve">Starting </w:t>
            </w:r>
            <w:r>
              <w:rPr>
                <w:lang w:val="en-US" w:eastAsia="ko-KR"/>
              </w:rPr>
              <w:t>1</w:t>
            </w:r>
            <w:r w:rsidRPr="00F235AC">
              <w:rPr>
                <w:vertAlign w:val="superscript"/>
                <w:lang w:val="en-US" w:eastAsia="ko-KR"/>
              </w:rPr>
              <w:t>st</w:t>
            </w:r>
            <w:r>
              <w:rPr>
                <w:lang w:val="en-US" w:eastAsia="ko-KR"/>
              </w:rPr>
              <w:t xml:space="preserve"> </w:t>
            </w:r>
            <w:r w:rsidRPr="00F235AC">
              <w:rPr>
                <w:lang w:val="en-US" w:eastAsia="ko-KR"/>
              </w:rPr>
              <w:t xml:space="preserve">April </w:t>
            </w:r>
            <w:r>
              <w:rPr>
                <w:lang w:val="en-US" w:eastAsia="ko-KR"/>
              </w:rPr>
              <w:t>2022</w:t>
            </w:r>
            <w:r w:rsidRPr="00F235AC">
              <w:rPr>
                <w:lang w:val="en-US" w:eastAsia="ko-KR"/>
              </w:rPr>
              <w:t xml:space="preserve">, </w:t>
            </w:r>
            <w:r>
              <w:rPr>
                <w:lang w:val="en-US" w:eastAsia="ko-KR"/>
              </w:rPr>
              <w:t>travelers</w:t>
            </w:r>
            <w:r w:rsidRPr="00F235AC">
              <w:rPr>
                <w:lang w:val="en-US" w:eastAsia="ko-KR"/>
              </w:rPr>
              <w:t xml:space="preserve"> who have completed their COVID-19 </w:t>
            </w:r>
            <w:r w:rsidRPr="00F235AC">
              <w:rPr>
                <w:lang w:val="en-US" w:eastAsia="ko-KR"/>
              </w:rPr>
              <w:lastRenderedPageBreak/>
              <w:t>vaccinations will be exempt from mandatory quarantine.</w:t>
            </w:r>
          </w:p>
          <w:p w14:paraId="7CBD8A9C" w14:textId="77777777" w:rsidR="002E58EE" w:rsidRDefault="002E58EE" w:rsidP="002E58EE">
            <w:pPr>
              <w:rPr>
                <w:lang w:val="en-US" w:eastAsia="ko-KR"/>
              </w:rPr>
            </w:pPr>
            <w:r w:rsidRPr="00F235AC">
              <w:rPr>
                <w:lang w:val="en-US" w:eastAsia="ko-KR"/>
              </w:rPr>
              <w:t>Vaccination is considered complete 14 days after the 2</w:t>
            </w:r>
            <w:r w:rsidRPr="00F235AC">
              <w:rPr>
                <w:vertAlign w:val="superscript"/>
                <w:lang w:val="en-US" w:eastAsia="ko-KR"/>
              </w:rPr>
              <w:t>nd</w:t>
            </w:r>
            <w:r>
              <w:rPr>
                <w:lang w:val="en-US" w:eastAsia="ko-KR"/>
              </w:rPr>
              <w:t xml:space="preserve"> </w:t>
            </w:r>
            <w:r w:rsidRPr="00F235AC">
              <w:rPr>
                <w:lang w:val="en-US" w:eastAsia="ko-KR"/>
              </w:rPr>
              <w:t>shot for a two-dose vaccine (valid up to 180 days) or with booster shots (no expiration).</w:t>
            </w:r>
          </w:p>
          <w:p w14:paraId="0E7B728B" w14:textId="77777777" w:rsidR="002E58EE" w:rsidRDefault="002E58EE" w:rsidP="002E58EE">
            <w:pPr>
              <w:rPr>
                <w:lang w:val="en-US" w:eastAsia="ko-KR"/>
              </w:rPr>
            </w:pPr>
            <w:r>
              <w:rPr>
                <w:lang w:val="en-US" w:eastAsia="ko-KR"/>
              </w:rPr>
              <w:t>All t</w:t>
            </w:r>
            <w:r w:rsidRPr="000176FA">
              <w:rPr>
                <w:lang w:val="en-US" w:eastAsia="ko-KR"/>
              </w:rPr>
              <w:t>ravelers must upload their vaccination records and pre-departure PCR test result onto Q-Code System</w:t>
            </w:r>
            <w:r>
              <w:rPr>
                <w:lang w:val="en-US" w:eastAsia="ko-KR"/>
              </w:rPr>
              <w:t xml:space="preserve">* </w:t>
            </w:r>
            <w:r w:rsidRPr="000176FA">
              <w:rPr>
                <w:lang w:val="en-US" w:eastAsia="ko-KR"/>
              </w:rPr>
              <w:t>prior to departure. A QR code will be issued to the traveler's email after registration.</w:t>
            </w:r>
          </w:p>
          <w:p w14:paraId="25B2004A" w14:textId="30E5F951" w:rsidR="002E58EE" w:rsidRPr="00F04F57" w:rsidRDefault="002E58EE" w:rsidP="002E58EE">
            <w:pPr>
              <w:rPr>
                <w:lang w:val="en-US" w:eastAsia="ko-KR"/>
              </w:rPr>
            </w:pPr>
            <w:r>
              <w:rPr>
                <w:lang w:val="en-US" w:eastAsia="ko-KR"/>
              </w:rPr>
              <w:t xml:space="preserve">* </w:t>
            </w:r>
            <w:r w:rsidRPr="000176FA">
              <w:rPr>
                <w:lang w:val="en-US" w:eastAsia="ko-KR"/>
              </w:rPr>
              <w:t xml:space="preserve">Details, including who can use the system and how to use it, are available at </w:t>
            </w:r>
            <w:hyperlink r:id="rId26" w:history="1">
              <w:r w:rsidRPr="007B5DC3">
                <w:rPr>
                  <w:rStyle w:val="Hyperlink"/>
                  <w:lang w:val="en-US" w:eastAsia="ko-KR"/>
                </w:rPr>
                <w:t>https://cov19ent.kdca.go.kr</w:t>
              </w:r>
            </w:hyperlink>
          </w:p>
        </w:tc>
        <w:tc>
          <w:tcPr>
            <w:tcW w:w="1701" w:type="dxa"/>
          </w:tcPr>
          <w:p w14:paraId="38C1EAE1" w14:textId="4A947F90" w:rsidR="002E58EE" w:rsidRPr="00F04F57" w:rsidRDefault="002E58EE" w:rsidP="002E58EE">
            <w:pPr>
              <w:rPr>
                <w:lang w:val="en-US" w:eastAsia="ko-KR"/>
              </w:rPr>
            </w:pPr>
          </w:p>
        </w:tc>
        <w:tc>
          <w:tcPr>
            <w:tcW w:w="1701" w:type="dxa"/>
          </w:tcPr>
          <w:p w14:paraId="248EC1C2" w14:textId="77777777" w:rsidR="002E58EE" w:rsidRPr="0091155A" w:rsidRDefault="002E58EE" w:rsidP="002E58EE">
            <w:pPr>
              <w:rPr>
                <w:lang w:val="en-US" w:eastAsia="ko-KR"/>
              </w:rPr>
            </w:pPr>
            <w:r w:rsidRPr="00E902A1">
              <w:rPr>
                <w:b/>
                <w:bCs/>
                <w:lang w:val="en-US" w:eastAsia="ko-KR"/>
              </w:rPr>
              <w:t>Yes</w:t>
            </w:r>
          </w:p>
          <w:p w14:paraId="10CD583F" w14:textId="13AC0892" w:rsidR="002E58EE" w:rsidRPr="00F04F57" w:rsidRDefault="002E58EE" w:rsidP="002E58EE">
            <w:pPr>
              <w:rPr>
                <w:lang w:val="en-US" w:eastAsia="ko-KR"/>
              </w:rPr>
            </w:pPr>
            <w:r>
              <w:rPr>
                <w:lang w:val="en-US" w:eastAsia="ko-KR"/>
              </w:rPr>
              <w:t>All p</w:t>
            </w:r>
            <w:r w:rsidRPr="00271229">
              <w:rPr>
                <w:lang w:val="en-US" w:eastAsia="ko-KR"/>
              </w:rPr>
              <w:t xml:space="preserve">assengers are subject to medical screening and </w:t>
            </w:r>
            <w:r w:rsidRPr="00271229">
              <w:rPr>
                <w:lang w:val="en-US" w:eastAsia="ko-KR"/>
              </w:rPr>
              <w:lastRenderedPageBreak/>
              <w:t xml:space="preserve">quarantine for </w:t>
            </w:r>
            <w:r>
              <w:rPr>
                <w:lang w:val="en-US" w:eastAsia="ko-KR"/>
              </w:rPr>
              <w:t>at least 10+7</w:t>
            </w:r>
            <w:r w:rsidRPr="00271229">
              <w:rPr>
                <w:lang w:val="en-US" w:eastAsia="ko-KR"/>
              </w:rPr>
              <w:t xml:space="preserve"> days at the first point of entry.</w:t>
            </w:r>
          </w:p>
        </w:tc>
      </w:tr>
      <w:tr w:rsidR="002E58EE" w14:paraId="3AA76F1A" w14:textId="30BF128C" w:rsidTr="00F05C5B">
        <w:tc>
          <w:tcPr>
            <w:tcW w:w="5611" w:type="dxa"/>
          </w:tcPr>
          <w:p w14:paraId="4840E1BC" w14:textId="445E0579" w:rsidR="002E58EE" w:rsidRPr="00F04F57" w:rsidRDefault="002E58EE" w:rsidP="002E58EE">
            <w:r w:rsidRPr="00F04F57">
              <w:lastRenderedPageBreak/>
              <w:t>U6. Is periodic Covid testing required at the hosting location even if already vaccinated?</w:t>
            </w:r>
          </w:p>
        </w:tc>
        <w:tc>
          <w:tcPr>
            <w:tcW w:w="2039" w:type="dxa"/>
          </w:tcPr>
          <w:p w14:paraId="7C20C6CE" w14:textId="6D957B42" w:rsidR="002E58EE" w:rsidRPr="00F04F57" w:rsidRDefault="002E58EE" w:rsidP="002E58EE">
            <w:pPr>
              <w:rPr>
                <w:lang w:val="en-US" w:eastAsia="ko-KR"/>
              </w:rPr>
            </w:pPr>
            <w:r>
              <w:rPr>
                <w:lang w:val="en-US" w:eastAsia="ko-KR"/>
              </w:rPr>
              <w:t>No</w:t>
            </w:r>
          </w:p>
        </w:tc>
        <w:tc>
          <w:tcPr>
            <w:tcW w:w="1984" w:type="dxa"/>
          </w:tcPr>
          <w:p w14:paraId="12557E17" w14:textId="77777777" w:rsidR="002E58EE" w:rsidRDefault="002E58EE" w:rsidP="002E58EE">
            <w:pPr>
              <w:rPr>
                <w:lang w:val="en-US" w:eastAsia="ko-KR"/>
              </w:rPr>
            </w:pPr>
            <w:r>
              <w:rPr>
                <w:lang w:val="en-US" w:eastAsia="ko-KR"/>
              </w:rPr>
              <w:t>Yes or No</w:t>
            </w:r>
          </w:p>
          <w:p w14:paraId="74D2FD70" w14:textId="77777777" w:rsidR="002E58EE" w:rsidRDefault="002E58EE" w:rsidP="002E58EE">
            <w:pPr>
              <w:rPr>
                <w:rFonts w:eastAsia="Yu Mincho"/>
                <w:lang w:val="en-US"/>
              </w:rPr>
            </w:pPr>
            <w:r>
              <w:rPr>
                <w:lang w:val="en-US" w:eastAsia="ko-KR"/>
              </w:rPr>
              <w:t>Additional information</w:t>
            </w:r>
            <w:r>
              <w:rPr>
                <w:rFonts w:eastAsia="Yu Mincho"/>
                <w:lang w:val="en-US"/>
              </w:rPr>
              <w:t>:</w:t>
            </w:r>
          </w:p>
          <w:p w14:paraId="5D519DA8" w14:textId="77777777" w:rsidR="002E58EE" w:rsidRDefault="002E58EE" w:rsidP="002E58EE">
            <w:pPr>
              <w:rPr>
                <w:lang w:val="en-US" w:eastAsia="ko-KR"/>
              </w:rPr>
            </w:pPr>
            <w:r>
              <w:rPr>
                <w:lang w:val="en-US" w:eastAsia="ko-KR"/>
              </w:rPr>
              <w:t>Each participant may or may not be able to install the application on the device they are using.</w:t>
            </w:r>
          </w:p>
          <w:p w14:paraId="1F1A2C7F" w14:textId="77777777" w:rsidR="002E58EE" w:rsidRDefault="002E58EE" w:rsidP="002E58EE">
            <w:pPr>
              <w:rPr>
                <w:lang w:val="en-US" w:eastAsia="ko-KR"/>
              </w:rPr>
            </w:pPr>
            <w:r>
              <w:rPr>
                <w:lang w:val="en-US" w:eastAsia="ko-KR"/>
              </w:rPr>
              <w:t>If the participant is using a company-</w:t>
            </w:r>
            <w:r>
              <w:rPr>
                <w:lang w:val="en-US" w:eastAsia="ko-KR"/>
              </w:rPr>
              <w:lastRenderedPageBreak/>
              <w:t xml:space="preserve">issued device, it might be difficult to use the application. </w:t>
            </w:r>
          </w:p>
          <w:p w14:paraId="1077C10E" w14:textId="4A29BE48" w:rsidR="002E58EE" w:rsidRPr="00F04F57" w:rsidRDefault="002E58EE" w:rsidP="002E58EE">
            <w:pPr>
              <w:rPr>
                <w:lang w:val="en-US" w:eastAsia="ko-KR"/>
              </w:rPr>
            </w:pPr>
            <w:r>
              <w:rPr>
                <w:lang w:val="en-US" w:eastAsia="ko-KR"/>
              </w:rPr>
              <w:t>But even in that situation, if a rental device is available, it is generally considered possible to use the application.</w:t>
            </w:r>
          </w:p>
        </w:tc>
        <w:tc>
          <w:tcPr>
            <w:tcW w:w="1985" w:type="dxa"/>
          </w:tcPr>
          <w:p w14:paraId="7FFB5AB2" w14:textId="77777777" w:rsidR="002E58EE" w:rsidRDefault="002E58EE" w:rsidP="002E58EE">
            <w:pPr>
              <w:rPr>
                <w:lang w:val="en-US" w:eastAsia="ko-KR"/>
              </w:rPr>
            </w:pPr>
            <w:r w:rsidRPr="00E60AF1">
              <w:rPr>
                <w:b/>
                <w:bCs/>
                <w:lang w:val="en-US" w:eastAsia="ko-KR"/>
              </w:rPr>
              <w:lastRenderedPageBreak/>
              <w:t>No</w:t>
            </w:r>
          </w:p>
          <w:p w14:paraId="68D35606" w14:textId="77777777" w:rsidR="002E58EE" w:rsidRDefault="002E58EE" w:rsidP="002E58EE">
            <w:pPr>
              <w:rPr>
                <w:lang w:val="en-US" w:eastAsia="ko-KR"/>
              </w:rPr>
            </w:pPr>
            <w:r>
              <w:rPr>
                <w:lang w:val="en-US" w:eastAsia="ko-KR"/>
              </w:rPr>
              <w:t>Additional information</w:t>
            </w:r>
          </w:p>
          <w:p w14:paraId="5D35DF12" w14:textId="0E980BA9" w:rsidR="002E58EE" w:rsidRPr="00F04F57" w:rsidRDefault="002E58EE" w:rsidP="002E58EE">
            <w:pPr>
              <w:rPr>
                <w:lang w:val="en-US" w:eastAsia="ko-KR"/>
              </w:rPr>
            </w:pPr>
            <w:r>
              <w:rPr>
                <w:lang w:val="en-US" w:eastAsia="ko-KR"/>
              </w:rPr>
              <w:t xml:space="preserve">Proof of vaccination must be entered into the </w:t>
            </w:r>
            <w:proofErr w:type="spellStart"/>
            <w:r>
              <w:rPr>
                <w:rStyle w:val="Strong"/>
              </w:rPr>
              <w:t>ArriveCAN</w:t>
            </w:r>
            <w:proofErr w:type="spellEnd"/>
            <w:r w:rsidRPr="007A515A">
              <w:rPr>
                <w:rStyle w:val="Strong"/>
              </w:rPr>
              <w:t xml:space="preserve"> app or website.</w:t>
            </w:r>
            <w:r>
              <w:rPr>
                <w:rStyle w:val="Strong"/>
              </w:rPr>
              <w:t xml:space="preserve"> We believe that the provision of a website alternative means </w:t>
            </w:r>
            <w:r>
              <w:rPr>
                <w:rStyle w:val="Strong"/>
              </w:rPr>
              <w:lastRenderedPageBreak/>
              <w:t xml:space="preserve">that an app is not required. </w:t>
            </w:r>
            <w:r w:rsidRPr="00E60AF1">
              <w:rPr>
                <w:color w:val="000000" w:themeColor="text1"/>
                <w:highlight w:val="yellow"/>
                <w:lang w:val="en-US" w:eastAsia="ko-KR"/>
              </w:rPr>
              <w:t>We request feedback from other OPs if they are aware of any issues.</w:t>
            </w:r>
          </w:p>
        </w:tc>
        <w:tc>
          <w:tcPr>
            <w:tcW w:w="1984" w:type="dxa"/>
          </w:tcPr>
          <w:p w14:paraId="76BB9D16" w14:textId="4365F491" w:rsidR="002E58EE" w:rsidRPr="00F04F57" w:rsidRDefault="002E58EE" w:rsidP="002E58EE">
            <w:pPr>
              <w:rPr>
                <w:lang w:val="en-US" w:eastAsia="ko-KR"/>
              </w:rPr>
            </w:pPr>
          </w:p>
        </w:tc>
        <w:tc>
          <w:tcPr>
            <w:tcW w:w="1701" w:type="dxa"/>
          </w:tcPr>
          <w:p w14:paraId="1686563F" w14:textId="649F08CF" w:rsidR="002E58EE" w:rsidRPr="00F04F57" w:rsidRDefault="002E58EE" w:rsidP="002E58EE">
            <w:pPr>
              <w:rPr>
                <w:lang w:val="en-US" w:eastAsia="ko-KR"/>
              </w:rPr>
            </w:pPr>
          </w:p>
        </w:tc>
        <w:tc>
          <w:tcPr>
            <w:tcW w:w="1701" w:type="dxa"/>
          </w:tcPr>
          <w:p w14:paraId="2D375E66" w14:textId="2FF25050" w:rsidR="002E58EE" w:rsidRPr="00F04F57" w:rsidRDefault="002E58EE" w:rsidP="002E58EE">
            <w:pPr>
              <w:rPr>
                <w:lang w:val="en-US" w:eastAsia="ko-KR"/>
              </w:rPr>
            </w:pPr>
            <w:r>
              <w:rPr>
                <w:lang w:val="en-US" w:eastAsia="ko-KR"/>
              </w:rPr>
              <w:t xml:space="preserve">Health code is obtained from either </w:t>
            </w:r>
            <w:proofErr w:type="spellStart"/>
            <w:r>
              <w:rPr>
                <w:lang w:val="en-US" w:eastAsia="ko-KR"/>
              </w:rPr>
              <w:t>Wechat</w:t>
            </w:r>
            <w:proofErr w:type="spellEnd"/>
            <w:r>
              <w:rPr>
                <w:lang w:val="en-US" w:eastAsia="ko-KR"/>
              </w:rPr>
              <w:t xml:space="preserve"> App or Alipay App.</w:t>
            </w:r>
          </w:p>
        </w:tc>
      </w:tr>
      <w:tr w:rsidR="00F05C5B" w14:paraId="02513098" w14:textId="77777777" w:rsidTr="00F05C5B">
        <w:tc>
          <w:tcPr>
            <w:tcW w:w="5611" w:type="dxa"/>
            <w:tcBorders>
              <w:top w:val="single" w:sz="24" w:space="0" w:color="auto"/>
              <w:bottom w:val="double" w:sz="4" w:space="0" w:color="auto"/>
            </w:tcBorders>
          </w:tcPr>
          <w:p w14:paraId="20C7C5EB" w14:textId="77777777" w:rsidR="00F05C5B" w:rsidRPr="000955B4" w:rsidRDefault="00F05C5B" w:rsidP="00E7031C">
            <w:pPr>
              <w:jc w:val="center"/>
              <w:rPr>
                <w:b/>
                <w:bCs/>
                <w:lang w:val="en-US" w:eastAsia="ko-KR"/>
              </w:rPr>
            </w:pPr>
            <w:r w:rsidRPr="000955B4">
              <w:rPr>
                <w:b/>
                <w:bCs/>
              </w:rPr>
              <w:t>Government-defined travel requirements</w:t>
            </w:r>
          </w:p>
        </w:tc>
        <w:tc>
          <w:tcPr>
            <w:tcW w:w="2039" w:type="dxa"/>
            <w:tcBorders>
              <w:top w:val="single" w:sz="24" w:space="0" w:color="auto"/>
              <w:bottom w:val="double" w:sz="4" w:space="0" w:color="auto"/>
            </w:tcBorders>
          </w:tcPr>
          <w:p w14:paraId="2B007BEC" w14:textId="77777777" w:rsidR="00F05C5B" w:rsidRPr="000955B4" w:rsidRDefault="00F05C5B" w:rsidP="00E7031C">
            <w:pPr>
              <w:jc w:val="center"/>
              <w:rPr>
                <w:b/>
                <w:bCs/>
                <w:lang w:val="en-US" w:eastAsia="ko-KR"/>
              </w:rPr>
            </w:pPr>
          </w:p>
        </w:tc>
        <w:tc>
          <w:tcPr>
            <w:tcW w:w="1984" w:type="dxa"/>
            <w:tcBorders>
              <w:top w:val="single" w:sz="24" w:space="0" w:color="auto"/>
              <w:bottom w:val="double" w:sz="4" w:space="0" w:color="auto"/>
            </w:tcBorders>
          </w:tcPr>
          <w:p w14:paraId="4C9EE560" w14:textId="77777777" w:rsidR="00F05C5B" w:rsidRPr="000955B4" w:rsidRDefault="00F05C5B" w:rsidP="00E7031C">
            <w:pPr>
              <w:jc w:val="center"/>
              <w:rPr>
                <w:b/>
                <w:bCs/>
                <w:lang w:val="en-US" w:eastAsia="ko-KR"/>
              </w:rPr>
            </w:pPr>
          </w:p>
        </w:tc>
        <w:tc>
          <w:tcPr>
            <w:tcW w:w="1985" w:type="dxa"/>
            <w:tcBorders>
              <w:top w:val="single" w:sz="24" w:space="0" w:color="auto"/>
              <w:bottom w:val="double" w:sz="4" w:space="0" w:color="auto"/>
            </w:tcBorders>
          </w:tcPr>
          <w:p w14:paraId="06D26926" w14:textId="77777777" w:rsidR="00F05C5B" w:rsidRPr="000955B4" w:rsidRDefault="00F05C5B" w:rsidP="00E7031C">
            <w:pPr>
              <w:jc w:val="center"/>
              <w:rPr>
                <w:b/>
                <w:bCs/>
                <w:lang w:val="en-US" w:eastAsia="ko-KR"/>
              </w:rPr>
            </w:pPr>
          </w:p>
        </w:tc>
        <w:tc>
          <w:tcPr>
            <w:tcW w:w="1984" w:type="dxa"/>
            <w:tcBorders>
              <w:top w:val="single" w:sz="24" w:space="0" w:color="auto"/>
              <w:bottom w:val="double" w:sz="4" w:space="0" w:color="auto"/>
            </w:tcBorders>
          </w:tcPr>
          <w:p w14:paraId="51187F0A" w14:textId="77777777" w:rsidR="00F05C5B" w:rsidRPr="000955B4" w:rsidRDefault="00F05C5B" w:rsidP="00E7031C">
            <w:pPr>
              <w:jc w:val="center"/>
              <w:rPr>
                <w:b/>
                <w:bCs/>
                <w:lang w:val="en-US" w:eastAsia="ko-KR"/>
              </w:rPr>
            </w:pPr>
          </w:p>
        </w:tc>
        <w:tc>
          <w:tcPr>
            <w:tcW w:w="1701" w:type="dxa"/>
            <w:tcBorders>
              <w:top w:val="single" w:sz="24" w:space="0" w:color="auto"/>
              <w:bottom w:val="double" w:sz="4" w:space="0" w:color="auto"/>
            </w:tcBorders>
          </w:tcPr>
          <w:p w14:paraId="33CE913A" w14:textId="77777777" w:rsidR="00F05C5B" w:rsidRPr="000955B4" w:rsidRDefault="00F05C5B" w:rsidP="00E7031C">
            <w:pPr>
              <w:jc w:val="center"/>
              <w:rPr>
                <w:b/>
                <w:bCs/>
                <w:lang w:val="en-US" w:eastAsia="ko-KR"/>
              </w:rPr>
            </w:pPr>
          </w:p>
        </w:tc>
        <w:tc>
          <w:tcPr>
            <w:tcW w:w="1701" w:type="dxa"/>
            <w:tcBorders>
              <w:top w:val="single" w:sz="24" w:space="0" w:color="auto"/>
              <w:bottom w:val="double" w:sz="4" w:space="0" w:color="auto"/>
            </w:tcBorders>
          </w:tcPr>
          <w:p w14:paraId="16A63BCF" w14:textId="77777777" w:rsidR="00F05C5B" w:rsidRPr="000955B4" w:rsidRDefault="00F05C5B" w:rsidP="00E7031C">
            <w:pPr>
              <w:jc w:val="center"/>
              <w:rPr>
                <w:b/>
                <w:bCs/>
                <w:lang w:val="en-US" w:eastAsia="ko-KR"/>
              </w:rPr>
            </w:pPr>
          </w:p>
        </w:tc>
      </w:tr>
      <w:tr w:rsidR="00F05C5B" w14:paraId="4422CC49" w14:textId="77777777" w:rsidTr="00F05C5B">
        <w:tc>
          <w:tcPr>
            <w:tcW w:w="5611" w:type="dxa"/>
          </w:tcPr>
          <w:p w14:paraId="63581360" w14:textId="37CDD636" w:rsidR="00F05C5B" w:rsidRPr="00F04F57" w:rsidRDefault="00F05C5B" w:rsidP="002E58EE">
            <w:r>
              <w:t>X1. Is it r</w:t>
            </w:r>
            <w:r w:rsidRPr="004E3DA1">
              <w:t>equire</w:t>
            </w:r>
            <w:r>
              <w:t xml:space="preserve">d in the hosting country to </w:t>
            </w:r>
            <w:r w:rsidRPr="004E3DA1">
              <w:t>install an app or software on devices to perform contact tracing</w:t>
            </w:r>
            <w:r>
              <w:t>?</w:t>
            </w:r>
          </w:p>
        </w:tc>
        <w:tc>
          <w:tcPr>
            <w:tcW w:w="2039" w:type="dxa"/>
          </w:tcPr>
          <w:p w14:paraId="44EC2EF4" w14:textId="77777777" w:rsidR="00F05C5B" w:rsidRDefault="00F05C5B" w:rsidP="002E58EE">
            <w:pPr>
              <w:rPr>
                <w:lang w:val="en-US" w:eastAsia="ko-KR"/>
              </w:rPr>
            </w:pPr>
          </w:p>
        </w:tc>
        <w:tc>
          <w:tcPr>
            <w:tcW w:w="1984" w:type="dxa"/>
          </w:tcPr>
          <w:p w14:paraId="33D221C1" w14:textId="77777777" w:rsidR="00F05C5B" w:rsidRDefault="00F05C5B" w:rsidP="002E58EE">
            <w:pPr>
              <w:rPr>
                <w:lang w:val="en-US" w:eastAsia="ko-KR"/>
              </w:rPr>
            </w:pPr>
          </w:p>
        </w:tc>
        <w:tc>
          <w:tcPr>
            <w:tcW w:w="1985" w:type="dxa"/>
          </w:tcPr>
          <w:p w14:paraId="1F65BE29" w14:textId="77777777" w:rsidR="00F05C5B" w:rsidRPr="00E60AF1" w:rsidRDefault="00F05C5B" w:rsidP="002E58EE">
            <w:pPr>
              <w:rPr>
                <w:b/>
                <w:bCs/>
                <w:lang w:val="en-US" w:eastAsia="ko-KR"/>
              </w:rPr>
            </w:pPr>
          </w:p>
        </w:tc>
        <w:tc>
          <w:tcPr>
            <w:tcW w:w="1984" w:type="dxa"/>
          </w:tcPr>
          <w:p w14:paraId="1D3CE497" w14:textId="77777777" w:rsidR="00F05C5B" w:rsidRPr="00F04F57" w:rsidRDefault="00F05C5B" w:rsidP="002E58EE">
            <w:pPr>
              <w:rPr>
                <w:lang w:val="en-US" w:eastAsia="ko-KR"/>
              </w:rPr>
            </w:pPr>
          </w:p>
        </w:tc>
        <w:tc>
          <w:tcPr>
            <w:tcW w:w="1701" w:type="dxa"/>
          </w:tcPr>
          <w:p w14:paraId="441A4973" w14:textId="77777777" w:rsidR="00F05C5B" w:rsidRPr="00F04F57" w:rsidRDefault="00F05C5B" w:rsidP="002E58EE">
            <w:pPr>
              <w:rPr>
                <w:lang w:val="en-US" w:eastAsia="ko-KR"/>
              </w:rPr>
            </w:pPr>
          </w:p>
        </w:tc>
        <w:tc>
          <w:tcPr>
            <w:tcW w:w="1701" w:type="dxa"/>
          </w:tcPr>
          <w:p w14:paraId="3F809D64" w14:textId="77777777" w:rsidR="00F05C5B" w:rsidRDefault="00F05C5B" w:rsidP="002E58EE">
            <w:pPr>
              <w:rPr>
                <w:lang w:val="en-US" w:eastAsia="ko-KR"/>
              </w:rPr>
            </w:pPr>
          </w:p>
        </w:tc>
      </w:tr>
    </w:tbl>
    <w:p w14:paraId="20EE4DF6" w14:textId="7131893E" w:rsidR="00F04F57" w:rsidRDefault="00F04F57" w:rsidP="00123D73">
      <w:pPr>
        <w:rPr>
          <w:lang w:val="en-US" w:eastAsia="ko-KR"/>
        </w:rPr>
      </w:pPr>
    </w:p>
    <w:p w14:paraId="42469BEA" w14:textId="77777777" w:rsidR="00F04F57" w:rsidRDefault="00F04F57" w:rsidP="00E1047D">
      <w:pPr>
        <w:rPr>
          <w:lang w:eastAsia="en-US"/>
        </w:rPr>
        <w:sectPr w:rsidR="00F04F57" w:rsidSect="00F04F57">
          <w:pgSz w:w="16838" w:h="11906" w:orient="landscape"/>
          <w:pgMar w:top="567" w:right="567" w:bottom="567" w:left="567" w:header="709" w:footer="709" w:gutter="0"/>
          <w:cols w:space="708"/>
          <w:docGrid w:linePitch="360"/>
        </w:sectPr>
      </w:pPr>
    </w:p>
    <w:p w14:paraId="016E580D" w14:textId="73DEB805" w:rsidR="00123D73" w:rsidRPr="00862327" w:rsidRDefault="00123D73" w:rsidP="00E1047D">
      <w:pPr>
        <w:rPr>
          <w:lang w:eastAsia="en-US"/>
        </w:rPr>
      </w:pPr>
    </w:p>
    <w:p w14:paraId="365E6311" w14:textId="55934DEF" w:rsidR="00862327" w:rsidRDefault="00862327" w:rsidP="00837DE3">
      <w:pPr>
        <w:pStyle w:val="Heading1"/>
      </w:pPr>
      <w:r>
        <w:t>6</w:t>
      </w:r>
      <w:r>
        <w:tab/>
        <w:t>Next steps</w:t>
      </w:r>
    </w:p>
    <w:p w14:paraId="0F21A624" w14:textId="0F917796" w:rsidR="00862327" w:rsidRPr="00816485" w:rsidRDefault="00F05C5B" w:rsidP="00862327">
      <w:r>
        <w:t>The Convenor asked for comments on how O</w:t>
      </w:r>
      <w:r w:rsidR="0065608E">
        <w:t>P</w:t>
      </w:r>
      <w:r>
        <w:t>s would like to proceed given the information received.</w:t>
      </w:r>
    </w:p>
    <w:p w14:paraId="58568FE2" w14:textId="5AA57960" w:rsidR="00F94007" w:rsidRDefault="00F05C5B" w:rsidP="00862327">
      <w:pPr>
        <w:rPr>
          <w:lang w:eastAsia="en-US"/>
        </w:rPr>
      </w:pPr>
      <w:proofErr w:type="spellStart"/>
      <w:r>
        <w:rPr>
          <w:lang w:eastAsia="en-US"/>
        </w:rPr>
        <w:t>Zukang</w:t>
      </w:r>
      <w:proofErr w:type="spellEnd"/>
      <w:r>
        <w:rPr>
          <w:lang w:eastAsia="en-US"/>
        </w:rPr>
        <w:t xml:space="preserve"> Shen (CCSA) commented that from the CCSA perspective, 3GPP is not yet ready to return to face to face meetings. CCSA are doing their best to facilitate the return to face to face meetings but suggested that the format of the August WG 2022 meetings should be confirmed as soon as possible. If these meetings are held in both face to face and with an electronic part then the experience of these meetings should be used to determine whether this can be used in further meetings.</w:t>
      </w:r>
    </w:p>
    <w:p w14:paraId="0C6B37CF" w14:textId="6E11DF08" w:rsidR="00F05C5B" w:rsidRDefault="00F05C5B" w:rsidP="00862327">
      <w:pPr>
        <w:rPr>
          <w:lang w:eastAsia="en-US"/>
        </w:rPr>
      </w:pPr>
      <w:r>
        <w:rPr>
          <w:lang w:eastAsia="en-US"/>
        </w:rPr>
        <w:t>RAN WG1 meeting in August should be face to face and other WGs should be electronic.</w:t>
      </w:r>
    </w:p>
    <w:p w14:paraId="3EA62C12" w14:textId="51114989" w:rsidR="00F05C5B" w:rsidRDefault="00F05C5B" w:rsidP="00862327">
      <w:pPr>
        <w:rPr>
          <w:lang w:eastAsia="en-US"/>
        </w:rPr>
      </w:pPr>
      <w:r>
        <w:rPr>
          <w:lang w:eastAsia="en-US"/>
        </w:rPr>
        <w:t>Wanshi Chen (TSG RAN Chair) agreed that RAN WG1 should meet face to face and would also like to allow other RAN WGs to meet in this way.</w:t>
      </w:r>
    </w:p>
    <w:p w14:paraId="1F3EFA8B" w14:textId="79518447" w:rsidR="00F05C5B" w:rsidRDefault="00F05C5B" w:rsidP="00862327">
      <w:pPr>
        <w:rPr>
          <w:lang w:eastAsia="en-US"/>
        </w:rPr>
      </w:pPr>
      <w:r>
        <w:rPr>
          <w:lang w:eastAsia="en-US"/>
        </w:rPr>
        <w:t>Geo</w:t>
      </w:r>
      <w:r w:rsidR="003438F1">
        <w:rPr>
          <w:lang w:eastAsia="en-US"/>
        </w:rPr>
        <w:t>rg</w:t>
      </w:r>
      <w:r>
        <w:rPr>
          <w:lang w:eastAsia="en-US"/>
        </w:rPr>
        <w:t xml:space="preserve"> Ma</w:t>
      </w:r>
      <w:r w:rsidR="003438F1">
        <w:rPr>
          <w:lang w:eastAsia="en-US"/>
        </w:rPr>
        <w:t>y</w:t>
      </w:r>
      <w:r>
        <w:rPr>
          <w:lang w:eastAsia="en-US"/>
        </w:rPr>
        <w:t xml:space="preserve">er (TSG SA Chair) commented that </w:t>
      </w:r>
      <w:r w:rsidR="003438F1">
        <w:rPr>
          <w:lang w:eastAsia="en-US"/>
        </w:rPr>
        <w:t>full participation of delegates at meetings should always be possible and this is not easily achieved in mixed format meetings. The launching of all WG meetings together could lead to diverging working methods between the WGs which should be avoided and doing this with 1 WG first could allow for a regular methodology to be developed.</w:t>
      </w:r>
    </w:p>
    <w:p w14:paraId="1DF7A47D" w14:textId="0A92E649" w:rsidR="00F05C5B" w:rsidRDefault="003438F1" w:rsidP="00862327">
      <w:pPr>
        <w:rPr>
          <w:lang w:eastAsia="en-US"/>
        </w:rPr>
      </w:pPr>
      <w:r>
        <w:rPr>
          <w:lang w:eastAsia="en-US"/>
        </w:rPr>
        <w:t>ETSI were asked to further check the possibilities for hosting the RAN WG1 August meeting in Gothenburg and other WG meetings should be scheduled as electronic.</w:t>
      </w:r>
    </w:p>
    <w:p w14:paraId="26E2E18C" w14:textId="173DCD61" w:rsidR="003438F1" w:rsidRDefault="003438F1" w:rsidP="00862327">
      <w:pPr>
        <w:rPr>
          <w:lang w:eastAsia="en-US"/>
        </w:rPr>
      </w:pPr>
      <w:r>
        <w:rPr>
          <w:lang w:eastAsia="en-US"/>
        </w:rPr>
        <w:t>Mona Mustapha (TSG SA Vice Chair) commented on behalf of the SA WG1 Chair that 'hybrid' meeting organisation is against the principle of fairness for participation of members.</w:t>
      </w:r>
    </w:p>
    <w:p w14:paraId="53CA5441" w14:textId="0CECF4BA" w:rsidR="00F05C5B" w:rsidRDefault="003438F1" w:rsidP="00862327">
      <w:pPr>
        <w:rPr>
          <w:lang w:eastAsia="en-US"/>
        </w:rPr>
      </w:pPr>
      <w:r>
        <w:rPr>
          <w:lang w:eastAsia="en-US"/>
        </w:rPr>
        <w:t>Iain Sharp (ATIS) commented that this should be further discussed before deciding to hold a single WG meeting in this way.</w:t>
      </w:r>
    </w:p>
    <w:p w14:paraId="7975323F" w14:textId="377EC3F8" w:rsidR="003438F1" w:rsidRDefault="003438F1" w:rsidP="00862327">
      <w:pPr>
        <w:rPr>
          <w:lang w:eastAsia="en-US"/>
        </w:rPr>
      </w:pPr>
      <w:r>
        <w:rPr>
          <w:lang w:eastAsia="en-US"/>
        </w:rPr>
        <w:t>Georg Mayer (TSG SA Chair) commented that the option is either to have no meetings or to allow one WG to test the proposals and preferred to hold the test in order to gain experience with this.</w:t>
      </w:r>
    </w:p>
    <w:p w14:paraId="66525D6A" w14:textId="01666E8E" w:rsidR="003438F1" w:rsidRDefault="003438F1" w:rsidP="00862327">
      <w:pPr>
        <w:rPr>
          <w:lang w:eastAsia="en-US"/>
        </w:rPr>
      </w:pPr>
      <w:r>
        <w:rPr>
          <w:lang w:eastAsia="en-US"/>
        </w:rPr>
        <w:t>Johannes Achter</w:t>
      </w:r>
      <w:r w:rsidR="00CB5522">
        <w:rPr>
          <w:lang w:eastAsia="en-US"/>
        </w:rPr>
        <w:t xml:space="preserve"> (ETSI)</w:t>
      </w:r>
      <w:r>
        <w:rPr>
          <w:lang w:eastAsia="en-US"/>
        </w:rPr>
        <w:t xml:space="preserve"> commented that the RAN WG1 group is not really a test as nothing further can be learnt from this than from the June Plenary tests. However, a decision should be made soon in order not to incur further cancellation fees for arranged meetings.</w:t>
      </w:r>
    </w:p>
    <w:p w14:paraId="4EAB9F67" w14:textId="102C671D" w:rsidR="003438F1" w:rsidRDefault="003438F1" w:rsidP="00862327">
      <w:pPr>
        <w:rPr>
          <w:lang w:eastAsia="en-US"/>
        </w:rPr>
      </w:pPr>
      <w:r>
        <w:rPr>
          <w:lang w:eastAsia="en-US"/>
        </w:rPr>
        <w:t>Wanshi Chen (TSG RAN Chair) commented that some further information can be gained from a RAN WG1 meeting trial, such as efficiency and handling of parallel sessions. This should lead to improved confidence in returning all meetings to face to Face meetings.</w:t>
      </w:r>
    </w:p>
    <w:p w14:paraId="40858105" w14:textId="1C6E5E0F" w:rsidR="003438F1" w:rsidRDefault="003438F1" w:rsidP="00862327">
      <w:pPr>
        <w:rPr>
          <w:lang w:eastAsia="en-US"/>
        </w:rPr>
      </w:pPr>
      <w:r>
        <w:rPr>
          <w:lang w:eastAsia="en-US"/>
        </w:rPr>
        <w:t>Georg Mayer (TSG SA Chair) commented that there is a clear PCG decision that if there is an obje</w:t>
      </w:r>
      <w:r w:rsidR="00C21BE6">
        <w:rPr>
          <w:lang w:eastAsia="en-US"/>
        </w:rPr>
        <w:t>c</w:t>
      </w:r>
      <w:r>
        <w:rPr>
          <w:lang w:eastAsia="en-US"/>
        </w:rPr>
        <w:t xml:space="preserve">tion from any OP, then a face to face meeting </w:t>
      </w:r>
      <w:r w:rsidR="00C21BE6">
        <w:rPr>
          <w:lang w:eastAsia="en-US"/>
        </w:rPr>
        <w:t xml:space="preserve">cannot be held. Therefore consensus to hold the meeting will be needed. </w:t>
      </w:r>
    </w:p>
    <w:p w14:paraId="2B9580AD" w14:textId="241B00A8" w:rsidR="00C21BE6" w:rsidRPr="00C21BE6" w:rsidRDefault="00C21BE6" w:rsidP="00C21BE6">
      <w:pPr>
        <w:ind w:left="567" w:right="1133"/>
        <w:rPr>
          <w:b/>
          <w:bCs/>
          <w:i/>
          <w:iCs/>
          <w:lang w:eastAsia="en-US"/>
        </w:rPr>
      </w:pPr>
      <w:r w:rsidRPr="00C21BE6">
        <w:rPr>
          <w:b/>
          <w:bCs/>
          <w:i/>
          <w:iCs/>
          <w:lang w:eastAsia="en-US"/>
        </w:rPr>
        <w:t xml:space="preserve">The Convenor asked for an additional </w:t>
      </w:r>
      <w:r w:rsidR="0065608E">
        <w:rPr>
          <w:b/>
          <w:bCs/>
          <w:i/>
          <w:iCs/>
          <w:lang w:eastAsia="en-US"/>
        </w:rPr>
        <w:t xml:space="preserve">approximately </w:t>
      </w:r>
      <w:r w:rsidRPr="00C21BE6">
        <w:rPr>
          <w:b/>
          <w:bCs/>
          <w:i/>
          <w:iCs/>
          <w:lang w:eastAsia="en-US"/>
        </w:rPr>
        <w:t>10 minutes</w:t>
      </w:r>
      <w:r w:rsidR="0065608E">
        <w:rPr>
          <w:b/>
          <w:bCs/>
          <w:i/>
          <w:iCs/>
          <w:lang w:eastAsia="en-US"/>
        </w:rPr>
        <w:t xml:space="preserve"> </w:t>
      </w:r>
      <w:r w:rsidRPr="00C21BE6">
        <w:rPr>
          <w:b/>
          <w:bCs/>
          <w:i/>
          <w:iCs/>
          <w:lang w:eastAsia="en-US"/>
        </w:rPr>
        <w:t>in the CC to further discuss this. There was no objection to this.</w:t>
      </w:r>
    </w:p>
    <w:p w14:paraId="327A5D64" w14:textId="6CD67E16" w:rsidR="00C21BE6" w:rsidRDefault="00C21BE6" w:rsidP="00862327">
      <w:pPr>
        <w:rPr>
          <w:lang w:eastAsia="en-US"/>
        </w:rPr>
      </w:pPr>
      <w:proofErr w:type="spellStart"/>
      <w:r>
        <w:rPr>
          <w:lang w:eastAsia="en-US"/>
        </w:rPr>
        <w:t>Zukang</w:t>
      </w:r>
      <w:proofErr w:type="spellEnd"/>
      <w:r>
        <w:rPr>
          <w:lang w:eastAsia="en-US"/>
        </w:rPr>
        <w:t xml:space="preserve"> Shen (CCSA) commented that a lot of time and effort is needed for Chinese delates to arrange and prepare for a meeting, which will mean 1 month of absence for a 1 week meeting. Therefore they supported having a decision on this as early as possible.</w:t>
      </w:r>
    </w:p>
    <w:p w14:paraId="2BFB902B" w14:textId="4616164B" w:rsidR="00C21BE6" w:rsidRDefault="002464D8" w:rsidP="00862327">
      <w:pPr>
        <w:rPr>
          <w:lang w:eastAsia="en-US"/>
        </w:rPr>
      </w:pPr>
      <w:r w:rsidRPr="002464D8">
        <w:rPr>
          <w:lang w:eastAsia="en-US"/>
        </w:rPr>
        <w:t>Iain Sharp (ATIS) asked whether CCSA were then vetoing all August WG meetings except the RAN</w:t>
      </w:r>
      <w:r>
        <w:rPr>
          <w:lang w:eastAsia="en-US"/>
        </w:rPr>
        <w:t> </w:t>
      </w:r>
      <w:r w:rsidRPr="002464D8">
        <w:rPr>
          <w:lang w:eastAsia="en-US"/>
        </w:rPr>
        <w:t xml:space="preserve">WG1 meeting. </w:t>
      </w:r>
      <w:proofErr w:type="spellStart"/>
      <w:r w:rsidRPr="002464D8">
        <w:rPr>
          <w:lang w:eastAsia="en-US"/>
        </w:rPr>
        <w:t>Zukang</w:t>
      </w:r>
      <w:proofErr w:type="spellEnd"/>
      <w:r w:rsidRPr="002464D8">
        <w:rPr>
          <w:lang w:eastAsia="en-US"/>
        </w:rPr>
        <w:t xml:space="preserve"> Shen (CCSA) replied that they did not want to use the term 'Veto' but if other OP’s insisted on formality then the CCSA position should be taken as a veto on the grounds of the return quarantine requirement to China</w:t>
      </w:r>
      <w:r w:rsidR="00C21BE6">
        <w:rPr>
          <w:lang w:eastAsia="en-US"/>
        </w:rPr>
        <w:t>.</w:t>
      </w:r>
    </w:p>
    <w:p w14:paraId="04519D27" w14:textId="29D652FE" w:rsidR="00C21BE6" w:rsidRDefault="00CB5522" w:rsidP="00862327">
      <w:pPr>
        <w:rPr>
          <w:lang w:eastAsia="en-US"/>
        </w:rPr>
      </w:pPr>
      <w:r>
        <w:rPr>
          <w:lang w:eastAsia="en-US"/>
        </w:rPr>
        <w:t xml:space="preserve">The Convenor proposed that </w:t>
      </w:r>
      <w:r w:rsidR="00C21BE6" w:rsidRPr="00CB5522">
        <w:rPr>
          <w:b/>
          <w:bCs/>
          <w:lang w:eastAsia="en-US"/>
        </w:rPr>
        <w:t xml:space="preserve">RAN WG1 August meeting is confirmed as a face to face with two way remote access for electronic participation, the venue is tentatively 'Gothenburg', to be confirmed </w:t>
      </w:r>
      <w:r w:rsidR="0065608E">
        <w:rPr>
          <w:b/>
          <w:bCs/>
          <w:lang w:eastAsia="en-US"/>
        </w:rPr>
        <w:t>on</w:t>
      </w:r>
      <w:r w:rsidR="00C21BE6" w:rsidRPr="00CB5522">
        <w:rPr>
          <w:b/>
          <w:bCs/>
          <w:lang w:eastAsia="en-US"/>
        </w:rPr>
        <w:t xml:space="preserve"> </w:t>
      </w:r>
      <w:r w:rsidR="002A3561">
        <w:rPr>
          <w:b/>
          <w:bCs/>
          <w:lang w:eastAsia="en-US"/>
        </w:rPr>
        <w:t>13</w:t>
      </w:r>
      <w:r w:rsidR="00C21BE6" w:rsidRPr="00CB5522">
        <w:rPr>
          <w:b/>
          <w:bCs/>
          <w:lang w:eastAsia="en-US"/>
        </w:rPr>
        <w:t xml:space="preserve"> June 2022.</w:t>
      </w:r>
      <w:r w:rsidRPr="00CB5522">
        <w:rPr>
          <w:b/>
          <w:bCs/>
          <w:lang w:eastAsia="en-US"/>
        </w:rPr>
        <w:t xml:space="preserve"> </w:t>
      </w:r>
      <w:r w:rsidR="00C21BE6" w:rsidRPr="00CB5522">
        <w:rPr>
          <w:b/>
          <w:bCs/>
          <w:lang w:eastAsia="en-US"/>
        </w:rPr>
        <w:t>All other WG meetings will be arranged as electronic until October 2022.</w:t>
      </w:r>
    </w:p>
    <w:p w14:paraId="3D3C7B7C" w14:textId="5FCE6777" w:rsidR="00C21BE6" w:rsidRDefault="00C21BE6" w:rsidP="00862327">
      <w:pPr>
        <w:rPr>
          <w:lang w:eastAsia="en-US"/>
        </w:rPr>
      </w:pPr>
      <w:r>
        <w:rPr>
          <w:lang w:eastAsia="en-US"/>
        </w:rPr>
        <w:t>Thomas Tovinger (SA WG5 Chair) asked how it is impossible for CCSA delegates to come to the other meetings, why it is allowed for the RAN</w:t>
      </w:r>
      <w:r w:rsidR="0065608E">
        <w:rPr>
          <w:lang w:eastAsia="en-US"/>
        </w:rPr>
        <w:t> </w:t>
      </w:r>
      <w:r>
        <w:rPr>
          <w:lang w:eastAsia="en-US"/>
        </w:rPr>
        <w:t>WG1 meeting</w:t>
      </w:r>
      <w:r w:rsidR="00CB5522">
        <w:rPr>
          <w:lang w:eastAsia="en-US"/>
        </w:rPr>
        <w:t xml:space="preserve">. </w:t>
      </w:r>
      <w:proofErr w:type="spellStart"/>
      <w:r>
        <w:rPr>
          <w:lang w:eastAsia="en-US"/>
        </w:rPr>
        <w:t>Zukang</w:t>
      </w:r>
      <w:proofErr w:type="spellEnd"/>
      <w:r>
        <w:rPr>
          <w:lang w:eastAsia="en-US"/>
        </w:rPr>
        <w:t xml:space="preserve"> Shen (CCSA) replied that the RAN</w:t>
      </w:r>
      <w:r w:rsidR="002A3561">
        <w:rPr>
          <w:lang w:eastAsia="en-US"/>
        </w:rPr>
        <w:t> </w:t>
      </w:r>
      <w:r>
        <w:rPr>
          <w:lang w:eastAsia="en-US"/>
        </w:rPr>
        <w:t xml:space="preserve">WG1 August meeting is being allowed in order to allow a test of this principle </w:t>
      </w:r>
      <w:r w:rsidR="00CB5522">
        <w:rPr>
          <w:lang w:eastAsia="en-US"/>
        </w:rPr>
        <w:t>and potentially remove the uncertainties for this mixed participation format.</w:t>
      </w:r>
    </w:p>
    <w:p w14:paraId="7A44C6D1" w14:textId="0C534D2B" w:rsidR="00C21BE6" w:rsidRDefault="00CB5522" w:rsidP="00862327">
      <w:pPr>
        <w:rPr>
          <w:lang w:eastAsia="en-US"/>
        </w:rPr>
      </w:pPr>
      <w:r>
        <w:rPr>
          <w:lang w:eastAsia="en-US"/>
        </w:rPr>
        <w:t>Wanshi Chen (TSG RAN Chair) commented that RAN</w:t>
      </w:r>
      <w:r>
        <w:t> </w:t>
      </w:r>
      <w:r>
        <w:rPr>
          <w:lang w:eastAsia="en-US"/>
        </w:rPr>
        <w:t>WG1 work is usually in advance of the other RAN WG work items as they start earlier and feed into the other RAN WGs and is the best WG to test this format.</w:t>
      </w:r>
    </w:p>
    <w:p w14:paraId="5716E963" w14:textId="3E54F6BB" w:rsidR="00CB5522" w:rsidRDefault="00CB5522" w:rsidP="00862327">
      <w:pPr>
        <w:rPr>
          <w:lang w:eastAsia="en-US"/>
        </w:rPr>
      </w:pPr>
      <w:r>
        <w:rPr>
          <w:lang w:eastAsia="en-US"/>
        </w:rPr>
        <w:t>Johannes Achter (ETSI) commented that there are high cancellation fees and asked whether the venue can be confirmed before the end of May in order to try to cancel bookings.</w:t>
      </w:r>
    </w:p>
    <w:p w14:paraId="66BD7046" w14:textId="2A210049" w:rsidR="00C21BE6" w:rsidRDefault="00CB5522" w:rsidP="00862327">
      <w:pPr>
        <w:rPr>
          <w:lang w:eastAsia="en-US"/>
        </w:rPr>
      </w:pPr>
      <w:r>
        <w:rPr>
          <w:lang w:eastAsia="en-US"/>
        </w:rPr>
        <w:t>The Convenor asked what the view was on holding the SA</w:t>
      </w:r>
      <w:r w:rsidR="002A3561">
        <w:rPr>
          <w:lang w:eastAsia="en-US"/>
        </w:rPr>
        <w:t> </w:t>
      </w:r>
      <w:r>
        <w:rPr>
          <w:lang w:eastAsia="en-US"/>
        </w:rPr>
        <w:t>WG3-LI meeting in Sophia Antipolis as requested. Georg Mayer (TSG SA Chair) commented that there should not be exceptions made for individual groups in principle.</w:t>
      </w:r>
      <w:r w:rsidRPr="00CB5522">
        <w:rPr>
          <w:lang w:eastAsia="en-US"/>
        </w:rPr>
        <w:t xml:space="preserve"> </w:t>
      </w:r>
      <w:r>
        <w:rPr>
          <w:lang w:eastAsia="en-US"/>
        </w:rPr>
        <w:t>Iain Sharp (ATIS) commented that we already have the RAN</w:t>
      </w:r>
      <w:r w:rsidR="002A3561">
        <w:rPr>
          <w:lang w:eastAsia="en-US"/>
        </w:rPr>
        <w:t> </w:t>
      </w:r>
      <w:r>
        <w:rPr>
          <w:lang w:eastAsia="en-US"/>
        </w:rPr>
        <w:t xml:space="preserve">WG1 exception. </w:t>
      </w:r>
      <w:proofErr w:type="spellStart"/>
      <w:r>
        <w:rPr>
          <w:lang w:eastAsia="en-US"/>
        </w:rPr>
        <w:t>Zukang</w:t>
      </w:r>
      <w:proofErr w:type="spellEnd"/>
      <w:r>
        <w:rPr>
          <w:lang w:eastAsia="en-US"/>
        </w:rPr>
        <w:t xml:space="preserve"> Shen (CCSA) did not think any other WG meetings should be scheduled as face to face at present.</w:t>
      </w:r>
    </w:p>
    <w:p w14:paraId="24B3AAC3" w14:textId="5601D6E0" w:rsidR="00F05C5B" w:rsidRDefault="00CB5522" w:rsidP="00862327">
      <w:pPr>
        <w:rPr>
          <w:lang w:eastAsia="en-US"/>
        </w:rPr>
      </w:pPr>
      <w:r>
        <w:rPr>
          <w:lang w:eastAsia="en-US"/>
        </w:rPr>
        <w:t>Mark Younge (ATIS) commented that American Law Enforcement bodies are very dependent on the SA WG3-LI group work and would like to facilitate their continued progress.</w:t>
      </w:r>
    </w:p>
    <w:p w14:paraId="0334F7BD" w14:textId="77777777" w:rsidR="00CB5522" w:rsidRPr="00862327" w:rsidRDefault="00CB5522" w:rsidP="00862327">
      <w:pPr>
        <w:rPr>
          <w:lang w:eastAsia="en-US"/>
        </w:rPr>
      </w:pPr>
    </w:p>
    <w:p w14:paraId="718C9BB2" w14:textId="0A2B7086" w:rsidR="00862327" w:rsidRDefault="00862327" w:rsidP="00837DE3">
      <w:pPr>
        <w:pStyle w:val="Heading1"/>
      </w:pPr>
      <w:r>
        <w:t>7</w:t>
      </w:r>
      <w:r>
        <w:tab/>
      </w:r>
      <w:proofErr w:type="spellStart"/>
      <w:r>
        <w:t>AoB</w:t>
      </w:r>
      <w:proofErr w:type="spellEnd"/>
      <w:r>
        <w:t xml:space="preserve"> and Closing remarks</w:t>
      </w:r>
    </w:p>
    <w:p w14:paraId="5B792BCC" w14:textId="77777777" w:rsidR="0065608E" w:rsidRPr="00CB5522" w:rsidRDefault="0065608E" w:rsidP="0065608E">
      <w:pPr>
        <w:rPr>
          <w:b/>
          <w:bCs/>
        </w:rPr>
      </w:pPr>
      <w:r w:rsidRPr="00CB5522">
        <w:rPr>
          <w:b/>
          <w:bCs/>
        </w:rPr>
        <w:t>The Convenor undertook to send a summary of this meeting over the e-mail.</w:t>
      </w:r>
    </w:p>
    <w:p w14:paraId="3F8886FE" w14:textId="6A3F3BAB" w:rsidR="0065608E" w:rsidRDefault="0065608E" w:rsidP="0065608E">
      <w:pPr>
        <w:rPr>
          <w:lang w:eastAsia="en-US"/>
        </w:rPr>
      </w:pPr>
      <w:r>
        <w:rPr>
          <w:lang w:eastAsia="en-US"/>
        </w:rPr>
        <w:t>The convenor distributed the following summary of agreements at this meeting:</w:t>
      </w:r>
    </w:p>
    <w:p w14:paraId="03ADD135" w14:textId="77777777" w:rsidR="0065608E" w:rsidRPr="0065608E" w:rsidRDefault="0065608E" w:rsidP="0065608E">
      <w:pPr>
        <w:pStyle w:val="B1"/>
        <w:rPr>
          <w:b/>
          <w:bCs/>
        </w:rPr>
      </w:pPr>
      <w:r w:rsidRPr="0065608E">
        <w:rPr>
          <w:b/>
          <w:bCs/>
        </w:rPr>
        <w:t>-</w:t>
      </w:r>
      <w:r w:rsidRPr="0065608E">
        <w:rPr>
          <w:b/>
          <w:bCs/>
        </w:rPr>
        <w:tab/>
        <w:t xml:space="preserve">For the August WG meetings the following decisions were made: </w:t>
      </w:r>
    </w:p>
    <w:p w14:paraId="3E3F9A7F" w14:textId="4BB6E0F7" w:rsidR="0065608E" w:rsidRDefault="0065608E" w:rsidP="0065608E">
      <w:pPr>
        <w:pStyle w:val="B1"/>
      </w:pPr>
      <w:r>
        <w:tab/>
        <w:t>RAN WG1 is confirmed to be arranged F2F with 2-way remote access. Venue confirmation from the host (EF3) will be made by the end of the week between the options of Gothenburg or Toulouse.</w:t>
      </w:r>
    </w:p>
    <w:p w14:paraId="2916D57A" w14:textId="6C2C96B5" w:rsidR="0065608E" w:rsidRDefault="0065608E" w:rsidP="0065608E">
      <w:pPr>
        <w:pStyle w:val="B1"/>
      </w:pPr>
      <w:r>
        <w:tab/>
        <w:t>All other WGs (except for SA WG3-LI) are confirmed to be held Electronically. Decision on SA WG3-LI (location: Sophia Antipolis) will be made at F2F_DM#3bis on 13 June.</w:t>
      </w:r>
    </w:p>
    <w:p w14:paraId="6C086CE7" w14:textId="77777777" w:rsidR="0065608E" w:rsidRDefault="0065608E" w:rsidP="0065608E">
      <w:pPr>
        <w:pStyle w:val="B1"/>
      </w:pPr>
    </w:p>
    <w:p w14:paraId="1A46D3FB" w14:textId="681BCBAE" w:rsidR="0065608E" w:rsidRPr="0065608E" w:rsidRDefault="0065608E" w:rsidP="0065608E">
      <w:pPr>
        <w:pStyle w:val="B1"/>
        <w:rPr>
          <w:b/>
          <w:bCs/>
        </w:rPr>
      </w:pPr>
      <w:r w:rsidRPr="0065608E">
        <w:rPr>
          <w:b/>
          <w:bCs/>
        </w:rPr>
        <w:t>-</w:t>
      </w:r>
      <w:r w:rsidRPr="0065608E">
        <w:rPr>
          <w:b/>
          <w:bCs/>
        </w:rPr>
        <w:tab/>
        <w:t xml:space="preserve">2-way remote access will be trialled at the </w:t>
      </w:r>
      <w:r>
        <w:rPr>
          <w:b/>
          <w:bCs/>
        </w:rPr>
        <w:t>TSG </w:t>
      </w:r>
      <w:r w:rsidRPr="0065608E">
        <w:rPr>
          <w:b/>
          <w:bCs/>
        </w:rPr>
        <w:t>RAN plenary meeting in Budapest on one of the meeting days. Details are TBC.</w:t>
      </w:r>
    </w:p>
    <w:p w14:paraId="2A3EF39D" w14:textId="74200612" w:rsidR="0065608E" w:rsidRDefault="0065608E" w:rsidP="0065608E">
      <w:pPr>
        <w:pStyle w:val="B1"/>
      </w:pPr>
      <w:r>
        <w:tab/>
      </w:r>
      <w:r w:rsidRPr="0065608E">
        <w:rPr>
          <w:b/>
          <w:bCs/>
        </w:rPr>
        <w:t>The other 2 TSGs will not trial 2-way remote access at this time.</w:t>
      </w:r>
      <w:r>
        <w:t xml:space="preserve"> Note that according to earlier agreements all 3 TSGs will offer one-way broadcast audio access during the full duration of the Budapest meeting.</w:t>
      </w:r>
    </w:p>
    <w:p w14:paraId="4C14A70D" w14:textId="77777777" w:rsidR="0065608E" w:rsidRDefault="0065608E" w:rsidP="0065608E">
      <w:pPr>
        <w:pStyle w:val="B1"/>
      </w:pPr>
    </w:p>
    <w:p w14:paraId="4F596F78" w14:textId="12A62E8B" w:rsidR="0065608E" w:rsidRDefault="0065608E" w:rsidP="0065608E">
      <w:pPr>
        <w:pStyle w:val="B1"/>
      </w:pPr>
      <w:r>
        <w:t>-</w:t>
      </w:r>
      <w:r>
        <w:tab/>
        <w:t>The details of the 2-way remote access process and rules will be further worked on by the leadership in the coming weeks.</w:t>
      </w:r>
    </w:p>
    <w:p w14:paraId="35162EF4" w14:textId="77777777" w:rsidR="0065608E" w:rsidRDefault="0065608E" w:rsidP="0065608E">
      <w:pPr>
        <w:pStyle w:val="B1"/>
      </w:pPr>
    </w:p>
    <w:p w14:paraId="2F1410BF" w14:textId="77777777" w:rsidR="0065608E" w:rsidRPr="0065608E" w:rsidRDefault="0065608E" w:rsidP="0065608E">
      <w:pPr>
        <w:pStyle w:val="B1"/>
        <w:rPr>
          <w:b/>
          <w:bCs/>
        </w:rPr>
      </w:pPr>
      <w:r w:rsidRPr="0065608E">
        <w:rPr>
          <w:b/>
          <w:bCs/>
        </w:rPr>
        <w:t>-</w:t>
      </w:r>
      <w:r w:rsidRPr="0065608E">
        <w:rPr>
          <w:b/>
          <w:bCs/>
        </w:rPr>
        <w:tab/>
        <w:t>The September TSG meetings and the October WG meetings are confirmed to be held Electronically.</w:t>
      </w:r>
    </w:p>
    <w:p w14:paraId="2FD33B84" w14:textId="77777777" w:rsidR="0065608E" w:rsidRDefault="0065608E" w:rsidP="0065608E">
      <w:pPr>
        <w:pStyle w:val="B1"/>
      </w:pPr>
    </w:p>
    <w:p w14:paraId="5239F338" w14:textId="788046E4" w:rsidR="0065608E" w:rsidRDefault="0065608E" w:rsidP="0065608E">
      <w:pPr>
        <w:pStyle w:val="B1"/>
      </w:pPr>
      <w:r>
        <w:t>-</w:t>
      </w:r>
      <w:r>
        <w:tab/>
        <w:t xml:space="preserve">Meeting calendar and venue re-planning will be undertaken over the coming weeks for the duration of 11/2022 - 12/2023 to maximize F2F attendance possibilities given the known travel restrictions. </w:t>
      </w:r>
      <w:r w:rsidRPr="0065608E">
        <w:rPr>
          <w:b/>
          <w:bCs/>
        </w:rPr>
        <w:t>A revised target plan for this period will be discussed and decided at F2F_DM#3bis on 13 June.</w:t>
      </w:r>
    </w:p>
    <w:p w14:paraId="4651699E" w14:textId="0D61B784" w:rsidR="0065608E" w:rsidRDefault="0065608E" w:rsidP="0065608E">
      <w:pPr>
        <w:pStyle w:val="B1"/>
      </w:pPr>
    </w:p>
    <w:p w14:paraId="78CA0C9B" w14:textId="21936CF2" w:rsidR="0065608E" w:rsidRPr="002464D8" w:rsidRDefault="002464D8" w:rsidP="002464D8">
      <w:pPr>
        <w:pStyle w:val="NO"/>
        <w:rPr>
          <w:i/>
          <w:iCs/>
        </w:rPr>
      </w:pPr>
      <w:r w:rsidRPr="002464D8">
        <w:rPr>
          <w:i/>
          <w:iCs/>
        </w:rPr>
        <w:t>NOTE:</w:t>
      </w:r>
      <w:r w:rsidRPr="002464D8">
        <w:rPr>
          <w:i/>
          <w:iCs/>
        </w:rPr>
        <w:tab/>
      </w:r>
      <w:r w:rsidR="00C97BFD" w:rsidRPr="00C97BFD">
        <w:rPr>
          <w:i/>
          <w:iCs/>
        </w:rPr>
        <w:t>The F2F_DM group is not authorised to make changes to previous PCG/OP agreements</w:t>
      </w:r>
      <w:r w:rsidRPr="002464D8">
        <w:rPr>
          <w:i/>
          <w:iCs/>
        </w:rPr>
        <w:t>.</w:t>
      </w:r>
    </w:p>
    <w:p w14:paraId="49A810D0" w14:textId="784CF014" w:rsidR="00F5598B" w:rsidRDefault="005D47AF" w:rsidP="00F5598B">
      <w:r w:rsidRPr="00254CFC">
        <w:t>The Convenor thanked participants for their useful inputs and discussions. Further communication will continue over e-mail.</w:t>
      </w:r>
    </w:p>
    <w:p w14:paraId="67AC376E" w14:textId="77777777" w:rsidR="00F94007" w:rsidRDefault="00F94007" w:rsidP="00F5598B"/>
    <w:p w14:paraId="664843CF" w14:textId="6D0C0016"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2E58EE">
        <w:rPr>
          <w:color w:val="0000FF"/>
        </w:rPr>
        <w:t>10 May</w:t>
      </w:r>
      <w:r w:rsidR="00FD3FCE">
        <w:rPr>
          <w:color w:val="0000FF"/>
        </w:rPr>
        <w:t xml:space="preserve"> 2022</w:t>
      </w:r>
      <w:r w:rsidRPr="00254CFC">
        <w:rPr>
          <w:color w:val="0000FF"/>
        </w:rPr>
        <w:t xml:space="preserve">, </w:t>
      </w:r>
      <w:r w:rsidR="00C008B3" w:rsidRPr="00254CFC">
        <w:rPr>
          <w:color w:val="0000FF"/>
        </w:rPr>
        <w:t>1</w:t>
      </w:r>
      <w:r w:rsidR="00F94007">
        <w:rPr>
          <w:color w:val="0000FF"/>
        </w:rPr>
        <w:t>5</w:t>
      </w:r>
      <w:r w:rsidR="00A4192B" w:rsidRPr="00254CFC">
        <w:rPr>
          <w:color w:val="0000FF"/>
        </w:rPr>
        <w:t>.</w:t>
      </w:r>
      <w:r w:rsidR="00CB5522">
        <w:rPr>
          <w:color w:val="0000FF"/>
        </w:rPr>
        <w:t>2</w:t>
      </w:r>
      <w:r w:rsidR="002E58EE">
        <w:rPr>
          <w:color w:val="0000FF"/>
        </w:rPr>
        <w:t>0</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CB5522" w:rsidRPr="00254CFC" w14:paraId="7469DF20" w14:textId="77777777" w:rsidTr="00FD4ACF">
        <w:trPr>
          <w:trHeight w:val="750"/>
        </w:trPr>
        <w:tc>
          <w:tcPr>
            <w:tcW w:w="914" w:type="dxa"/>
            <w:shd w:val="clear" w:color="auto" w:fill="auto"/>
            <w:hideMark/>
          </w:tcPr>
          <w:p w14:paraId="4307341C" w14:textId="5A955250"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2</w:t>
            </w:r>
          </w:p>
        </w:tc>
        <w:tc>
          <w:tcPr>
            <w:tcW w:w="1459" w:type="dxa"/>
            <w:shd w:val="clear" w:color="auto" w:fill="auto"/>
            <w:hideMark/>
          </w:tcPr>
          <w:p w14:paraId="0666E7D9" w14:textId="2DC845F4"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w:t>
            </w:r>
            <w:r>
              <w:rPr>
                <w:rFonts w:eastAsia="Times New Roman" w:cs="Arial"/>
                <w:sz w:val="24"/>
                <w:szCs w:val="24"/>
                <w:lang w:eastAsia="en-GB"/>
              </w:rPr>
              <w:t>17</w:t>
            </w:r>
          </w:p>
        </w:tc>
        <w:tc>
          <w:tcPr>
            <w:tcW w:w="1267" w:type="dxa"/>
            <w:shd w:val="clear" w:color="auto" w:fill="auto"/>
            <w:hideMark/>
          </w:tcPr>
          <w:p w14:paraId="34D922DC" w14:textId="381A5300"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AGENDA</w:t>
            </w:r>
          </w:p>
        </w:tc>
        <w:tc>
          <w:tcPr>
            <w:tcW w:w="1254" w:type="dxa"/>
            <w:shd w:val="clear" w:color="auto" w:fill="auto"/>
            <w:hideMark/>
          </w:tcPr>
          <w:p w14:paraId="091B2027" w14:textId="3C513432"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Approval</w:t>
            </w:r>
          </w:p>
        </w:tc>
        <w:tc>
          <w:tcPr>
            <w:tcW w:w="3319" w:type="dxa"/>
            <w:shd w:val="clear" w:color="auto" w:fill="auto"/>
            <w:hideMark/>
          </w:tcPr>
          <w:p w14:paraId="70AD1D8E" w14:textId="12EE754C"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Draft Agenda</w:t>
            </w:r>
          </w:p>
        </w:tc>
        <w:tc>
          <w:tcPr>
            <w:tcW w:w="2555" w:type="dxa"/>
            <w:shd w:val="clear" w:color="auto" w:fill="auto"/>
            <w:hideMark/>
          </w:tcPr>
          <w:p w14:paraId="3C53C2ED" w14:textId="3959E6BC"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F2F Decision Meeting Convenor (</w:t>
            </w:r>
            <w:proofErr w:type="spellStart"/>
            <w:r w:rsidRPr="002E58EE">
              <w:rPr>
                <w:rFonts w:eastAsia="Times New Roman" w:cs="Arial"/>
                <w:sz w:val="18"/>
                <w:szCs w:val="18"/>
                <w:lang w:eastAsia="en-GB"/>
              </w:rPr>
              <w:t>Balazs</w:t>
            </w:r>
            <w:proofErr w:type="spellEnd"/>
            <w:r w:rsidRPr="002E58EE">
              <w:rPr>
                <w:rFonts w:eastAsia="Times New Roman" w:cs="Arial"/>
                <w:sz w:val="18"/>
                <w:szCs w:val="18"/>
                <w:lang w:eastAsia="en-GB"/>
              </w:rPr>
              <w:t xml:space="preserve"> </w:t>
            </w:r>
            <w:proofErr w:type="spellStart"/>
            <w:r w:rsidRPr="002E58EE">
              <w:rPr>
                <w:rFonts w:eastAsia="Times New Roman" w:cs="Arial"/>
                <w:sz w:val="18"/>
                <w:szCs w:val="18"/>
                <w:lang w:eastAsia="en-GB"/>
              </w:rPr>
              <w:t>Bertenyi</w:t>
            </w:r>
            <w:proofErr w:type="spellEnd"/>
            <w:r w:rsidRPr="002E58EE">
              <w:rPr>
                <w:rFonts w:eastAsia="Times New Roman" w:cs="Arial"/>
                <w:sz w:val="18"/>
                <w:szCs w:val="18"/>
                <w:lang w:eastAsia="en-GB"/>
              </w:rPr>
              <w:t>)</w:t>
            </w:r>
          </w:p>
        </w:tc>
      </w:tr>
      <w:tr w:rsidR="00CB5522" w:rsidRPr="00254CFC" w14:paraId="29380CBB" w14:textId="77777777" w:rsidTr="00A51EF0">
        <w:trPr>
          <w:trHeight w:val="750"/>
        </w:trPr>
        <w:tc>
          <w:tcPr>
            <w:tcW w:w="914" w:type="dxa"/>
            <w:shd w:val="clear" w:color="auto" w:fill="auto"/>
            <w:hideMark/>
          </w:tcPr>
          <w:p w14:paraId="7C3DA232" w14:textId="19AC5CC7"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5</w:t>
            </w:r>
          </w:p>
        </w:tc>
        <w:tc>
          <w:tcPr>
            <w:tcW w:w="1459" w:type="dxa"/>
            <w:shd w:val="clear" w:color="000000" w:fill="F2F2F2"/>
            <w:hideMark/>
          </w:tcPr>
          <w:p w14:paraId="63844748" w14:textId="569D9899"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OPf220018</w:t>
            </w:r>
          </w:p>
        </w:tc>
        <w:tc>
          <w:tcPr>
            <w:tcW w:w="1267" w:type="dxa"/>
            <w:shd w:val="clear" w:color="auto" w:fill="auto"/>
            <w:hideMark/>
          </w:tcPr>
          <w:p w14:paraId="64AF7D61" w14:textId="0B720EB3"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3B69E57B" w14:textId="7B6AB9B4"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68956118" w14:textId="1C563921"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TSDSI inputs for the non-hosting OP to report status of key criteria</w:t>
            </w:r>
          </w:p>
        </w:tc>
        <w:tc>
          <w:tcPr>
            <w:tcW w:w="2555" w:type="dxa"/>
            <w:shd w:val="clear" w:color="auto" w:fill="auto"/>
            <w:hideMark/>
          </w:tcPr>
          <w:p w14:paraId="45BAC583" w14:textId="7EE42C5B"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TSDSI</w:t>
            </w:r>
          </w:p>
        </w:tc>
      </w:tr>
      <w:tr w:rsidR="00CB5522" w:rsidRPr="00254CFC" w14:paraId="089DD820" w14:textId="77777777" w:rsidTr="00A51EF0">
        <w:trPr>
          <w:trHeight w:val="750"/>
        </w:trPr>
        <w:tc>
          <w:tcPr>
            <w:tcW w:w="914" w:type="dxa"/>
            <w:shd w:val="clear" w:color="auto" w:fill="auto"/>
            <w:hideMark/>
          </w:tcPr>
          <w:p w14:paraId="664D291D" w14:textId="4F1D5BBE"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5</w:t>
            </w:r>
          </w:p>
        </w:tc>
        <w:tc>
          <w:tcPr>
            <w:tcW w:w="1459" w:type="dxa"/>
            <w:shd w:val="clear" w:color="auto" w:fill="auto"/>
            <w:hideMark/>
          </w:tcPr>
          <w:p w14:paraId="392F2CCE" w14:textId="4B1F46E1"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OPf220019</w:t>
            </w:r>
          </w:p>
        </w:tc>
        <w:tc>
          <w:tcPr>
            <w:tcW w:w="1267" w:type="dxa"/>
            <w:shd w:val="clear" w:color="auto" w:fill="auto"/>
            <w:hideMark/>
          </w:tcPr>
          <w:p w14:paraId="61D6AA8F" w14:textId="30768673"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035A13FC" w14:textId="70422334"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31BD4A78" w14:textId="198526EC"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Template for the non-hosting OP to report status of key criteria</w:t>
            </w:r>
          </w:p>
        </w:tc>
        <w:tc>
          <w:tcPr>
            <w:tcW w:w="2555" w:type="dxa"/>
            <w:shd w:val="clear" w:color="auto" w:fill="auto"/>
            <w:hideMark/>
          </w:tcPr>
          <w:p w14:paraId="45DE9F9B" w14:textId="5283DFEE"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CCSA</w:t>
            </w:r>
          </w:p>
        </w:tc>
      </w:tr>
      <w:tr w:rsidR="00CB5522" w:rsidRPr="00254CFC" w14:paraId="405FA5BA" w14:textId="77777777" w:rsidTr="00A51EF0">
        <w:trPr>
          <w:trHeight w:val="750"/>
        </w:trPr>
        <w:tc>
          <w:tcPr>
            <w:tcW w:w="914" w:type="dxa"/>
            <w:shd w:val="clear" w:color="auto" w:fill="auto"/>
            <w:hideMark/>
          </w:tcPr>
          <w:p w14:paraId="2A78FCCC" w14:textId="364F3D34"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3</w:t>
            </w:r>
          </w:p>
        </w:tc>
        <w:tc>
          <w:tcPr>
            <w:tcW w:w="1459" w:type="dxa"/>
            <w:shd w:val="clear" w:color="000000" w:fill="F2F2F2"/>
            <w:hideMark/>
          </w:tcPr>
          <w:p w14:paraId="7E86E849" w14:textId="2A17E6E8"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OPf220020</w:t>
            </w:r>
          </w:p>
        </w:tc>
        <w:tc>
          <w:tcPr>
            <w:tcW w:w="1267" w:type="dxa"/>
            <w:shd w:val="clear" w:color="auto" w:fill="auto"/>
            <w:hideMark/>
          </w:tcPr>
          <w:p w14:paraId="188A31FB" w14:textId="57FED775"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08AC2E99" w14:textId="20D138FB"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Discussion</w:t>
            </w:r>
          </w:p>
        </w:tc>
        <w:tc>
          <w:tcPr>
            <w:tcW w:w="3319" w:type="dxa"/>
            <w:shd w:val="clear" w:color="auto" w:fill="auto"/>
            <w:hideMark/>
          </w:tcPr>
          <w:p w14:paraId="508450D7" w14:textId="7B28BC2E"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Proposal for reconsideration of 3GPP meeting locations up to December 2023</w:t>
            </w:r>
          </w:p>
        </w:tc>
        <w:tc>
          <w:tcPr>
            <w:tcW w:w="2555" w:type="dxa"/>
            <w:shd w:val="clear" w:color="auto" w:fill="auto"/>
            <w:hideMark/>
          </w:tcPr>
          <w:p w14:paraId="7F1E16DA" w14:textId="6B7CFB9F"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CCSA</w:t>
            </w:r>
          </w:p>
        </w:tc>
      </w:tr>
      <w:tr w:rsidR="00CB5522" w:rsidRPr="00254CFC" w14:paraId="4838F400" w14:textId="77777777" w:rsidTr="00A51EF0">
        <w:trPr>
          <w:trHeight w:val="750"/>
        </w:trPr>
        <w:tc>
          <w:tcPr>
            <w:tcW w:w="914" w:type="dxa"/>
            <w:shd w:val="clear" w:color="auto" w:fill="auto"/>
            <w:hideMark/>
          </w:tcPr>
          <w:p w14:paraId="3065A637" w14:textId="593E6A23"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3</w:t>
            </w:r>
          </w:p>
        </w:tc>
        <w:tc>
          <w:tcPr>
            <w:tcW w:w="1459" w:type="dxa"/>
            <w:shd w:val="clear" w:color="auto" w:fill="auto"/>
            <w:hideMark/>
          </w:tcPr>
          <w:p w14:paraId="46A6570F" w14:textId="5C9C2A5A"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OPf220021</w:t>
            </w:r>
          </w:p>
        </w:tc>
        <w:tc>
          <w:tcPr>
            <w:tcW w:w="1267" w:type="dxa"/>
            <w:shd w:val="clear" w:color="auto" w:fill="auto"/>
            <w:hideMark/>
          </w:tcPr>
          <w:p w14:paraId="7666B46F" w14:textId="357161CB"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5D250C4B" w14:textId="6FB006AE"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715590C1" w14:textId="616AB7CB"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 on Travel Related Issues for delegates in Mainland China</w:t>
            </w:r>
          </w:p>
        </w:tc>
        <w:tc>
          <w:tcPr>
            <w:tcW w:w="2555" w:type="dxa"/>
            <w:shd w:val="clear" w:color="auto" w:fill="auto"/>
            <w:hideMark/>
          </w:tcPr>
          <w:p w14:paraId="7A9F3173" w14:textId="36096023"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CCSA</w:t>
            </w:r>
          </w:p>
        </w:tc>
      </w:tr>
      <w:tr w:rsidR="00CB5522" w:rsidRPr="00254CFC" w14:paraId="72D5DC8D" w14:textId="77777777" w:rsidTr="00A51EF0">
        <w:trPr>
          <w:trHeight w:val="750"/>
        </w:trPr>
        <w:tc>
          <w:tcPr>
            <w:tcW w:w="914" w:type="dxa"/>
            <w:shd w:val="clear" w:color="auto" w:fill="auto"/>
            <w:hideMark/>
          </w:tcPr>
          <w:p w14:paraId="4BF57B24" w14:textId="197E5164"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5</w:t>
            </w:r>
          </w:p>
        </w:tc>
        <w:tc>
          <w:tcPr>
            <w:tcW w:w="1459" w:type="dxa"/>
            <w:shd w:val="clear" w:color="000000" w:fill="F2F2F2"/>
            <w:hideMark/>
          </w:tcPr>
          <w:p w14:paraId="2381F76F" w14:textId="45BBB62C"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OPf220022</w:t>
            </w:r>
          </w:p>
        </w:tc>
        <w:tc>
          <w:tcPr>
            <w:tcW w:w="1267" w:type="dxa"/>
            <w:shd w:val="clear" w:color="auto" w:fill="auto"/>
            <w:hideMark/>
          </w:tcPr>
          <w:p w14:paraId="4BFE319E" w14:textId="722D158E"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71C2617F" w14:textId="26D5B622"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492342F1" w14:textId="273F358A"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Template for the non-hosting OP to report status of key criteria</w:t>
            </w:r>
          </w:p>
        </w:tc>
        <w:tc>
          <w:tcPr>
            <w:tcW w:w="2555" w:type="dxa"/>
            <w:shd w:val="clear" w:color="auto" w:fill="auto"/>
            <w:hideMark/>
          </w:tcPr>
          <w:p w14:paraId="68CBF07D" w14:textId="7226B86D"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ARIB/TTC</w:t>
            </w:r>
          </w:p>
        </w:tc>
      </w:tr>
      <w:tr w:rsidR="00CB5522" w:rsidRPr="00254CFC" w14:paraId="5F6110B6" w14:textId="77777777" w:rsidTr="00441E4C">
        <w:trPr>
          <w:trHeight w:val="750"/>
        </w:trPr>
        <w:tc>
          <w:tcPr>
            <w:tcW w:w="914" w:type="dxa"/>
            <w:shd w:val="clear" w:color="auto" w:fill="auto"/>
            <w:hideMark/>
          </w:tcPr>
          <w:p w14:paraId="30ED546A" w14:textId="4A7F87F3"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5</w:t>
            </w:r>
          </w:p>
        </w:tc>
        <w:tc>
          <w:tcPr>
            <w:tcW w:w="1459" w:type="dxa"/>
            <w:shd w:val="clear" w:color="auto" w:fill="auto"/>
            <w:hideMark/>
          </w:tcPr>
          <w:p w14:paraId="1BCC2DEB" w14:textId="2800B8E9"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OPf220023</w:t>
            </w:r>
          </w:p>
        </w:tc>
        <w:tc>
          <w:tcPr>
            <w:tcW w:w="1267" w:type="dxa"/>
            <w:shd w:val="clear" w:color="auto" w:fill="auto"/>
            <w:hideMark/>
          </w:tcPr>
          <w:p w14:paraId="030A47D2" w14:textId="495385BB"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3C7206A6" w14:textId="7F9D1C36"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7D75F375" w14:textId="2801788E"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Visiting OP Information Re August WGs and Comments on Proposed E-Meetings</w:t>
            </w:r>
          </w:p>
        </w:tc>
        <w:tc>
          <w:tcPr>
            <w:tcW w:w="2555" w:type="dxa"/>
            <w:shd w:val="clear" w:color="auto" w:fill="auto"/>
            <w:hideMark/>
          </w:tcPr>
          <w:p w14:paraId="3109C897" w14:textId="0E30FBE3"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ATIS</w:t>
            </w:r>
          </w:p>
        </w:tc>
      </w:tr>
      <w:tr w:rsidR="00CB5522" w:rsidRPr="00254CFC" w14:paraId="2258AA6B" w14:textId="77777777" w:rsidTr="00A51EF0">
        <w:trPr>
          <w:trHeight w:val="750"/>
        </w:trPr>
        <w:tc>
          <w:tcPr>
            <w:tcW w:w="914" w:type="dxa"/>
            <w:shd w:val="clear" w:color="auto" w:fill="auto"/>
          </w:tcPr>
          <w:p w14:paraId="2719BFFD" w14:textId="7B2BF356" w:rsidR="00CB5522" w:rsidRPr="00EF09EA" w:rsidRDefault="00CB5522" w:rsidP="00CB5522">
            <w:pPr>
              <w:tabs>
                <w:tab w:val="clear" w:pos="567"/>
                <w:tab w:val="clear" w:pos="851"/>
                <w:tab w:val="clear" w:pos="1134"/>
                <w:tab w:val="clear" w:pos="1418"/>
                <w:tab w:val="clear" w:pos="1701"/>
              </w:tabs>
              <w:spacing w:after="0"/>
              <w:jc w:val="center"/>
            </w:pPr>
            <w:r w:rsidRPr="002E58EE">
              <w:rPr>
                <w:rFonts w:eastAsia="Times New Roman" w:cs="Arial"/>
                <w:sz w:val="18"/>
                <w:szCs w:val="18"/>
                <w:lang w:eastAsia="en-GB"/>
              </w:rPr>
              <w:t>5</w:t>
            </w:r>
          </w:p>
        </w:tc>
        <w:tc>
          <w:tcPr>
            <w:tcW w:w="1459" w:type="dxa"/>
            <w:shd w:val="clear" w:color="000000" w:fill="F2F2F2"/>
          </w:tcPr>
          <w:p w14:paraId="21E7064F" w14:textId="3C6E73C9" w:rsidR="00CB5522" w:rsidRPr="00862327" w:rsidRDefault="00CB5522" w:rsidP="00CB5522">
            <w:pPr>
              <w:tabs>
                <w:tab w:val="clear" w:pos="567"/>
                <w:tab w:val="clear" w:pos="851"/>
                <w:tab w:val="clear" w:pos="1134"/>
                <w:tab w:val="clear" w:pos="1418"/>
                <w:tab w:val="clear" w:pos="1701"/>
              </w:tabs>
              <w:spacing w:after="0"/>
            </w:pPr>
            <w:r w:rsidRPr="002E58EE">
              <w:rPr>
                <w:rFonts w:eastAsia="Times New Roman" w:cs="Arial"/>
                <w:sz w:val="24"/>
                <w:szCs w:val="24"/>
                <w:lang w:eastAsia="en-GB"/>
              </w:rPr>
              <w:t>OPf220024</w:t>
            </w:r>
          </w:p>
        </w:tc>
        <w:tc>
          <w:tcPr>
            <w:tcW w:w="1267" w:type="dxa"/>
            <w:shd w:val="clear" w:color="auto" w:fill="auto"/>
          </w:tcPr>
          <w:p w14:paraId="36E9BD6C" w14:textId="2375E0E6" w:rsidR="00CB5522" w:rsidRPr="00862327" w:rsidRDefault="00CB5522" w:rsidP="00CB5522">
            <w:pPr>
              <w:tabs>
                <w:tab w:val="clear" w:pos="567"/>
                <w:tab w:val="clear" w:pos="851"/>
                <w:tab w:val="clear" w:pos="1134"/>
                <w:tab w:val="clear" w:pos="1418"/>
                <w:tab w:val="clear" w:pos="1701"/>
              </w:tabs>
              <w:spacing w:after="0"/>
            </w:pPr>
            <w:r w:rsidRPr="002E58EE">
              <w:rPr>
                <w:rFonts w:eastAsia="Times New Roman" w:cs="Arial"/>
                <w:sz w:val="18"/>
                <w:szCs w:val="18"/>
                <w:lang w:eastAsia="en-GB"/>
              </w:rPr>
              <w:t>OTHER</w:t>
            </w:r>
          </w:p>
        </w:tc>
        <w:tc>
          <w:tcPr>
            <w:tcW w:w="1254" w:type="dxa"/>
            <w:shd w:val="clear" w:color="auto" w:fill="auto"/>
          </w:tcPr>
          <w:p w14:paraId="40149EF8" w14:textId="7E6A8AEE" w:rsidR="00CB5522" w:rsidRPr="00862327" w:rsidRDefault="00CB5522" w:rsidP="00CB5522">
            <w:pPr>
              <w:tabs>
                <w:tab w:val="clear" w:pos="567"/>
                <w:tab w:val="clear" w:pos="851"/>
                <w:tab w:val="clear" w:pos="1134"/>
                <w:tab w:val="clear" w:pos="1418"/>
                <w:tab w:val="clear" w:pos="1701"/>
              </w:tabs>
              <w:spacing w:after="0"/>
            </w:pPr>
            <w:r w:rsidRPr="002E58EE">
              <w:rPr>
                <w:rFonts w:eastAsia="Times New Roman" w:cs="Arial"/>
                <w:sz w:val="18"/>
                <w:szCs w:val="18"/>
                <w:lang w:eastAsia="en-GB"/>
              </w:rPr>
              <w:t>Information</w:t>
            </w:r>
          </w:p>
        </w:tc>
        <w:tc>
          <w:tcPr>
            <w:tcW w:w="3319" w:type="dxa"/>
            <w:shd w:val="clear" w:color="auto" w:fill="auto"/>
          </w:tcPr>
          <w:p w14:paraId="7223558D" w14:textId="143C6BA5" w:rsidR="00CB5522" w:rsidRPr="00862327" w:rsidRDefault="00CB5522" w:rsidP="00CB5522">
            <w:pPr>
              <w:tabs>
                <w:tab w:val="clear" w:pos="567"/>
                <w:tab w:val="clear" w:pos="851"/>
                <w:tab w:val="clear" w:pos="1134"/>
                <w:tab w:val="clear" w:pos="1418"/>
                <w:tab w:val="clear" w:pos="1701"/>
              </w:tabs>
              <w:spacing w:after="0"/>
            </w:pPr>
            <w:r w:rsidRPr="002E58EE">
              <w:rPr>
                <w:rFonts w:eastAsia="Times New Roman" w:cs="Arial"/>
                <w:sz w:val="18"/>
                <w:szCs w:val="18"/>
                <w:lang w:eastAsia="en-GB"/>
              </w:rPr>
              <w:t>Template for the non-hosting OP to report status of key criteria</w:t>
            </w:r>
          </w:p>
        </w:tc>
        <w:tc>
          <w:tcPr>
            <w:tcW w:w="2555" w:type="dxa"/>
            <w:shd w:val="clear" w:color="auto" w:fill="auto"/>
          </w:tcPr>
          <w:p w14:paraId="5095EAAC" w14:textId="5CD06E52" w:rsidR="00CB5522" w:rsidRPr="00862327" w:rsidRDefault="00CB5522" w:rsidP="00CB5522">
            <w:pPr>
              <w:tabs>
                <w:tab w:val="clear" w:pos="567"/>
                <w:tab w:val="clear" w:pos="851"/>
                <w:tab w:val="clear" w:pos="1134"/>
                <w:tab w:val="clear" w:pos="1418"/>
                <w:tab w:val="clear" w:pos="1701"/>
              </w:tabs>
              <w:spacing w:after="0"/>
            </w:pPr>
            <w:r w:rsidRPr="002E58EE">
              <w:rPr>
                <w:rFonts w:eastAsia="Times New Roman" w:cs="Arial"/>
                <w:sz w:val="18"/>
                <w:szCs w:val="18"/>
                <w:lang w:eastAsia="en-GB"/>
              </w:rPr>
              <w:t>TTA</w:t>
            </w:r>
          </w:p>
        </w:tc>
      </w:tr>
      <w:tr w:rsidR="00CB5522" w:rsidRPr="00254CFC" w14:paraId="43015BB5" w14:textId="77777777" w:rsidTr="003E6F4B">
        <w:trPr>
          <w:trHeight w:val="750"/>
        </w:trPr>
        <w:tc>
          <w:tcPr>
            <w:tcW w:w="914" w:type="dxa"/>
            <w:shd w:val="clear" w:color="auto" w:fill="auto"/>
            <w:hideMark/>
          </w:tcPr>
          <w:p w14:paraId="58957F1A" w14:textId="7B5AB9F2"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3</w:t>
            </w:r>
          </w:p>
        </w:tc>
        <w:tc>
          <w:tcPr>
            <w:tcW w:w="1459" w:type="dxa"/>
            <w:shd w:val="clear" w:color="auto" w:fill="auto"/>
            <w:hideMark/>
          </w:tcPr>
          <w:p w14:paraId="7A39E727" w14:textId="25E55C69"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OPf220025</w:t>
            </w:r>
          </w:p>
        </w:tc>
        <w:tc>
          <w:tcPr>
            <w:tcW w:w="1267" w:type="dxa"/>
            <w:shd w:val="clear" w:color="auto" w:fill="auto"/>
            <w:hideMark/>
          </w:tcPr>
          <w:p w14:paraId="1A65B3CA" w14:textId="67644F63"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4AAF0028" w14:textId="41E3D57C"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36A5EC14" w14:textId="7AC08CC1"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Provisional Information Regarding November WGs Planned to be Hosted in Canada</w:t>
            </w:r>
          </w:p>
        </w:tc>
        <w:tc>
          <w:tcPr>
            <w:tcW w:w="2555" w:type="dxa"/>
            <w:shd w:val="clear" w:color="auto" w:fill="auto"/>
            <w:hideMark/>
          </w:tcPr>
          <w:p w14:paraId="165E842C" w14:textId="2EDFDD6F"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ATIS</w:t>
            </w:r>
          </w:p>
        </w:tc>
      </w:tr>
      <w:tr w:rsidR="00CB5522" w:rsidRPr="00254CFC" w14:paraId="2254EC8E" w14:textId="77777777" w:rsidTr="00A51EF0">
        <w:trPr>
          <w:trHeight w:val="750"/>
        </w:trPr>
        <w:tc>
          <w:tcPr>
            <w:tcW w:w="914" w:type="dxa"/>
            <w:shd w:val="clear" w:color="auto" w:fill="auto"/>
          </w:tcPr>
          <w:p w14:paraId="17C02B05" w14:textId="2F03D6AF" w:rsidR="00CB5522" w:rsidRPr="002E58EE"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3</w:t>
            </w:r>
          </w:p>
        </w:tc>
        <w:tc>
          <w:tcPr>
            <w:tcW w:w="1459" w:type="dxa"/>
            <w:shd w:val="clear" w:color="000000" w:fill="F2F2F2"/>
          </w:tcPr>
          <w:p w14:paraId="423F17C3" w14:textId="414FBBE9" w:rsidR="00CB5522" w:rsidRPr="002E58EE"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OPf220026</w:t>
            </w:r>
          </w:p>
        </w:tc>
        <w:tc>
          <w:tcPr>
            <w:tcW w:w="1267" w:type="dxa"/>
            <w:shd w:val="clear" w:color="auto" w:fill="auto"/>
          </w:tcPr>
          <w:p w14:paraId="097F6F7B" w14:textId="2AE8A64C"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tcPr>
          <w:p w14:paraId="78E47AC7" w14:textId="3A40847B"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Discussion</w:t>
            </w:r>
          </w:p>
        </w:tc>
        <w:tc>
          <w:tcPr>
            <w:tcW w:w="3319" w:type="dxa"/>
            <w:shd w:val="clear" w:color="auto" w:fill="auto"/>
          </w:tcPr>
          <w:p w14:paraId="70470DDD" w14:textId="5827387A"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F2F Meetings with Two-Way Remote Participation for August 2022</w:t>
            </w:r>
          </w:p>
        </w:tc>
        <w:tc>
          <w:tcPr>
            <w:tcW w:w="2555" w:type="dxa"/>
            <w:shd w:val="clear" w:color="auto" w:fill="auto"/>
          </w:tcPr>
          <w:p w14:paraId="70EBD4F0" w14:textId="73AE7955"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3GPP TSG Chairs</w:t>
            </w:r>
          </w:p>
        </w:tc>
      </w:tr>
      <w:tr w:rsidR="00CB5522" w:rsidRPr="00254CFC" w14:paraId="060295F0" w14:textId="77777777" w:rsidTr="002E3C01">
        <w:trPr>
          <w:trHeight w:val="750"/>
        </w:trPr>
        <w:tc>
          <w:tcPr>
            <w:tcW w:w="914" w:type="dxa"/>
            <w:shd w:val="clear" w:color="auto" w:fill="auto"/>
            <w:hideMark/>
          </w:tcPr>
          <w:p w14:paraId="43B88482" w14:textId="00CE3547"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4</w:t>
            </w:r>
          </w:p>
        </w:tc>
        <w:tc>
          <w:tcPr>
            <w:tcW w:w="1459" w:type="dxa"/>
            <w:shd w:val="clear" w:color="auto" w:fill="auto"/>
            <w:hideMark/>
          </w:tcPr>
          <w:p w14:paraId="18C045C5" w14:textId="54158A35"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OPf220028</w:t>
            </w:r>
          </w:p>
        </w:tc>
        <w:tc>
          <w:tcPr>
            <w:tcW w:w="1267" w:type="dxa"/>
            <w:shd w:val="clear" w:color="auto" w:fill="auto"/>
            <w:hideMark/>
          </w:tcPr>
          <w:p w14:paraId="2341688A" w14:textId="6BA21455"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1F544509" w14:textId="5824E659"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7EE92802" w14:textId="66B66A8A"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Template for the hosting OP to report status of key criteria</w:t>
            </w:r>
          </w:p>
        </w:tc>
        <w:tc>
          <w:tcPr>
            <w:tcW w:w="2555" w:type="dxa"/>
            <w:shd w:val="clear" w:color="auto" w:fill="auto"/>
            <w:hideMark/>
          </w:tcPr>
          <w:p w14:paraId="51B0C857" w14:textId="58CE3CA7"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ETSI</w:t>
            </w:r>
          </w:p>
        </w:tc>
      </w:tr>
      <w:tr w:rsidR="00CB5522" w:rsidRPr="00254CFC" w14:paraId="3355F218" w14:textId="77777777" w:rsidTr="00A51EF0">
        <w:trPr>
          <w:trHeight w:val="750"/>
        </w:trPr>
        <w:tc>
          <w:tcPr>
            <w:tcW w:w="914" w:type="dxa"/>
            <w:shd w:val="clear" w:color="auto" w:fill="auto"/>
          </w:tcPr>
          <w:p w14:paraId="7A7C37F8" w14:textId="03354303" w:rsidR="00CB5522" w:rsidRPr="002E58EE"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2</w:t>
            </w:r>
          </w:p>
        </w:tc>
        <w:tc>
          <w:tcPr>
            <w:tcW w:w="1459" w:type="dxa"/>
            <w:shd w:val="clear" w:color="000000" w:fill="F2F2F2"/>
          </w:tcPr>
          <w:p w14:paraId="0A7C2D51" w14:textId="2D5877B9" w:rsidR="00CB5522" w:rsidRPr="002E58EE"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OPf220029</w:t>
            </w:r>
          </w:p>
        </w:tc>
        <w:tc>
          <w:tcPr>
            <w:tcW w:w="1267" w:type="dxa"/>
            <w:shd w:val="clear" w:color="auto" w:fill="auto"/>
          </w:tcPr>
          <w:p w14:paraId="58E33898" w14:textId="35F5BF70"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AGENDA</w:t>
            </w:r>
          </w:p>
        </w:tc>
        <w:tc>
          <w:tcPr>
            <w:tcW w:w="1254" w:type="dxa"/>
            <w:shd w:val="clear" w:color="auto" w:fill="auto"/>
          </w:tcPr>
          <w:p w14:paraId="1FFEF397" w14:textId="2FBE0441"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Approval</w:t>
            </w:r>
          </w:p>
        </w:tc>
        <w:tc>
          <w:tcPr>
            <w:tcW w:w="3319" w:type="dxa"/>
            <w:shd w:val="clear" w:color="auto" w:fill="auto"/>
          </w:tcPr>
          <w:p w14:paraId="12D3AF91" w14:textId="27B5FFEA"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Draft Agenda</w:t>
            </w:r>
          </w:p>
        </w:tc>
        <w:tc>
          <w:tcPr>
            <w:tcW w:w="2555" w:type="dxa"/>
            <w:shd w:val="clear" w:color="auto" w:fill="auto"/>
          </w:tcPr>
          <w:p w14:paraId="5E02FAA2" w14:textId="0C2786BB"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F2F Decision Meeting Convenor (</w:t>
            </w:r>
            <w:proofErr w:type="spellStart"/>
            <w:r w:rsidRPr="002E58EE">
              <w:rPr>
                <w:rFonts w:eastAsia="Times New Roman" w:cs="Arial"/>
                <w:sz w:val="18"/>
                <w:szCs w:val="18"/>
                <w:lang w:eastAsia="en-GB"/>
              </w:rPr>
              <w:t>Balazs</w:t>
            </w:r>
            <w:proofErr w:type="spellEnd"/>
            <w:r w:rsidRPr="002E58EE">
              <w:rPr>
                <w:rFonts w:eastAsia="Times New Roman" w:cs="Arial"/>
                <w:sz w:val="18"/>
                <w:szCs w:val="18"/>
                <w:lang w:eastAsia="en-GB"/>
              </w:rPr>
              <w:t xml:space="preserve"> </w:t>
            </w:r>
            <w:proofErr w:type="spellStart"/>
            <w:r w:rsidRPr="002E58EE">
              <w:rPr>
                <w:rFonts w:eastAsia="Times New Roman" w:cs="Arial"/>
                <w:sz w:val="18"/>
                <w:szCs w:val="18"/>
                <w:lang w:eastAsia="en-GB"/>
              </w:rPr>
              <w:t>Bertenyi</w:t>
            </w:r>
            <w:proofErr w:type="spellEnd"/>
            <w:r w:rsidRPr="002E58EE">
              <w:rPr>
                <w:rFonts w:eastAsia="Times New Roman" w:cs="Arial"/>
                <w:sz w:val="18"/>
                <w:szCs w:val="18"/>
                <w:lang w:eastAsia="en-GB"/>
              </w:rPr>
              <w:t>)</w:t>
            </w:r>
          </w:p>
        </w:tc>
      </w:tr>
    </w:tbl>
    <w:p w14:paraId="0E1E4825" w14:textId="362A967B" w:rsidR="00862327" w:rsidRDefault="00862327" w:rsidP="00862327"/>
    <w:p w14:paraId="1ADBB345" w14:textId="79791596" w:rsidR="002E58EE" w:rsidRDefault="002E58EE" w:rsidP="00862327"/>
    <w:p w14:paraId="353E0C2F" w14:textId="77777777" w:rsidR="002E58EE" w:rsidRPr="00254CFC" w:rsidRDefault="002E58EE" w:rsidP="00862327"/>
    <w:sectPr w:rsidR="002E58EE" w:rsidRPr="00254CF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A2B5E" w14:textId="77777777" w:rsidR="00510F26" w:rsidRDefault="00510F26" w:rsidP="0085007B">
      <w:pPr>
        <w:spacing w:after="0"/>
      </w:pPr>
      <w:r>
        <w:separator/>
      </w:r>
    </w:p>
  </w:endnote>
  <w:endnote w:type="continuationSeparator" w:id="0">
    <w:p w14:paraId="1A10307A" w14:textId="77777777" w:rsidR="00510F26" w:rsidRDefault="00510F26"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1B329" w14:textId="77777777" w:rsidR="00510F26" w:rsidRDefault="00510F26" w:rsidP="0085007B">
      <w:pPr>
        <w:spacing w:after="0"/>
      </w:pPr>
      <w:r>
        <w:separator/>
      </w:r>
    </w:p>
  </w:footnote>
  <w:footnote w:type="continuationSeparator" w:id="0">
    <w:p w14:paraId="09142E62" w14:textId="77777777" w:rsidR="00510F26" w:rsidRDefault="00510F26"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1935"/>
    <w:rsid w:val="000D593A"/>
    <w:rsid w:val="000E531B"/>
    <w:rsid w:val="000E69A8"/>
    <w:rsid w:val="000F3DA2"/>
    <w:rsid w:val="000F72A0"/>
    <w:rsid w:val="001039B4"/>
    <w:rsid w:val="00120017"/>
    <w:rsid w:val="00123D73"/>
    <w:rsid w:val="0012616C"/>
    <w:rsid w:val="001305D2"/>
    <w:rsid w:val="00145EC9"/>
    <w:rsid w:val="001472BB"/>
    <w:rsid w:val="001513F1"/>
    <w:rsid w:val="001517F8"/>
    <w:rsid w:val="00154976"/>
    <w:rsid w:val="00164006"/>
    <w:rsid w:val="00193AA6"/>
    <w:rsid w:val="001A1327"/>
    <w:rsid w:val="001A26F6"/>
    <w:rsid w:val="001A542A"/>
    <w:rsid w:val="001D46DB"/>
    <w:rsid w:val="001D54BB"/>
    <w:rsid w:val="001E102B"/>
    <w:rsid w:val="001E411C"/>
    <w:rsid w:val="001E6959"/>
    <w:rsid w:val="001F7D51"/>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17B4"/>
    <w:rsid w:val="00277E48"/>
    <w:rsid w:val="00280F27"/>
    <w:rsid w:val="00285723"/>
    <w:rsid w:val="00287993"/>
    <w:rsid w:val="00293D1E"/>
    <w:rsid w:val="00294A4A"/>
    <w:rsid w:val="002A3561"/>
    <w:rsid w:val="002B0C6B"/>
    <w:rsid w:val="002B5393"/>
    <w:rsid w:val="002C639F"/>
    <w:rsid w:val="002D0073"/>
    <w:rsid w:val="002E148B"/>
    <w:rsid w:val="002E3E99"/>
    <w:rsid w:val="002E442D"/>
    <w:rsid w:val="002E58EE"/>
    <w:rsid w:val="002E601F"/>
    <w:rsid w:val="00300404"/>
    <w:rsid w:val="00301D9B"/>
    <w:rsid w:val="00303A8A"/>
    <w:rsid w:val="003135D5"/>
    <w:rsid w:val="00323DEC"/>
    <w:rsid w:val="003438F1"/>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0B39"/>
    <w:rsid w:val="0042316D"/>
    <w:rsid w:val="0042471D"/>
    <w:rsid w:val="0042538E"/>
    <w:rsid w:val="00431C9C"/>
    <w:rsid w:val="0043254A"/>
    <w:rsid w:val="0045300A"/>
    <w:rsid w:val="004532C8"/>
    <w:rsid w:val="0045385D"/>
    <w:rsid w:val="004624A6"/>
    <w:rsid w:val="0047704C"/>
    <w:rsid w:val="0048558F"/>
    <w:rsid w:val="004922AE"/>
    <w:rsid w:val="0049783D"/>
    <w:rsid w:val="004A02E0"/>
    <w:rsid w:val="004A1979"/>
    <w:rsid w:val="004A41DE"/>
    <w:rsid w:val="004A5F2E"/>
    <w:rsid w:val="004A698B"/>
    <w:rsid w:val="004B3AA1"/>
    <w:rsid w:val="004B592D"/>
    <w:rsid w:val="004C08FE"/>
    <w:rsid w:val="004C5EAB"/>
    <w:rsid w:val="004C64B0"/>
    <w:rsid w:val="004D02FE"/>
    <w:rsid w:val="004D249A"/>
    <w:rsid w:val="004E218D"/>
    <w:rsid w:val="004F1EC5"/>
    <w:rsid w:val="00500CF4"/>
    <w:rsid w:val="00510F26"/>
    <w:rsid w:val="005112E1"/>
    <w:rsid w:val="00553450"/>
    <w:rsid w:val="00556F9B"/>
    <w:rsid w:val="005768DF"/>
    <w:rsid w:val="00585E54"/>
    <w:rsid w:val="00586482"/>
    <w:rsid w:val="005B014C"/>
    <w:rsid w:val="005B7B97"/>
    <w:rsid w:val="005C05D1"/>
    <w:rsid w:val="005C0C1C"/>
    <w:rsid w:val="005D47AF"/>
    <w:rsid w:val="005E6762"/>
    <w:rsid w:val="005E697F"/>
    <w:rsid w:val="005F5EDB"/>
    <w:rsid w:val="006011FA"/>
    <w:rsid w:val="006030D6"/>
    <w:rsid w:val="00603F0C"/>
    <w:rsid w:val="00615DFC"/>
    <w:rsid w:val="006177D5"/>
    <w:rsid w:val="00617D26"/>
    <w:rsid w:val="006334A9"/>
    <w:rsid w:val="006419A1"/>
    <w:rsid w:val="0064281B"/>
    <w:rsid w:val="0064465A"/>
    <w:rsid w:val="0065608E"/>
    <w:rsid w:val="00657813"/>
    <w:rsid w:val="006665F8"/>
    <w:rsid w:val="00672099"/>
    <w:rsid w:val="00682336"/>
    <w:rsid w:val="00691673"/>
    <w:rsid w:val="00692737"/>
    <w:rsid w:val="006B2F55"/>
    <w:rsid w:val="006B4BDE"/>
    <w:rsid w:val="006C270F"/>
    <w:rsid w:val="006D4ADF"/>
    <w:rsid w:val="006D5277"/>
    <w:rsid w:val="006E0D3B"/>
    <w:rsid w:val="006E3D02"/>
    <w:rsid w:val="006E4321"/>
    <w:rsid w:val="006F65F0"/>
    <w:rsid w:val="00702D12"/>
    <w:rsid w:val="0070513E"/>
    <w:rsid w:val="00715EE3"/>
    <w:rsid w:val="007221E7"/>
    <w:rsid w:val="00724D6A"/>
    <w:rsid w:val="007272FC"/>
    <w:rsid w:val="00745058"/>
    <w:rsid w:val="00751BD6"/>
    <w:rsid w:val="00751D09"/>
    <w:rsid w:val="00757496"/>
    <w:rsid w:val="00780C5D"/>
    <w:rsid w:val="00790DAD"/>
    <w:rsid w:val="00790E48"/>
    <w:rsid w:val="00792FFE"/>
    <w:rsid w:val="00794BC4"/>
    <w:rsid w:val="00797813"/>
    <w:rsid w:val="007A180A"/>
    <w:rsid w:val="007A76FB"/>
    <w:rsid w:val="007B3434"/>
    <w:rsid w:val="007C0907"/>
    <w:rsid w:val="007C221D"/>
    <w:rsid w:val="007C56FF"/>
    <w:rsid w:val="007C786F"/>
    <w:rsid w:val="007E1A46"/>
    <w:rsid w:val="007E56CD"/>
    <w:rsid w:val="007F0C8C"/>
    <w:rsid w:val="007F1C21"/>
    <w:rsid w:val="007F2E53"/>
    <w:rsid w:val="007F652B"/>
    <w:rsid w:val="00816485"/>
    <w:rsid w:val="00820F19"/>
    <w:rsid w:val="0082616E"/>
    <w:rsid w:val="00830CFC"/>
    <w:rsid w:val="00837DE3"/>
    <w:rsid w:val="00841FBE"/>
    <w:rsid w:val="0084462E"/>
    <w:rsid w:val="0085007B"/>
    <w:rsid w:val="0085417C"/>
    <w:rsid w:val="00855450"/>
    <w:rsid w:val="00857095"/>
    <w:rsid w:val="00861465"/>
    <w:rsid w:val="00862327"/>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0709D"/>
    <w:rsid w:val="009104D0"/>
    <w:rsid w:val="00944F74"/>
    <w:rsid w:val="00955479"/>
    <w:rsid w:val="009566A2"/>
    <w:rsid w:val="00970BF3"/>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4D33"/>
    <w:rsid w:val="00A07D21"/>
    <w:rsid w:val="00A11A35"/>
    <w:rsid w:val="00A179FA"/>
    <w:rsid w:val="00A27A5B"/>
    <w:rsid w:val="00A329D5"/>
    <w:rsid w:val="00A4192B"/>
    <w:rsid w:val="00A421BD"/>
    <w:rsid w:val="00A51EF0"/>
    <w:rsid w:val="00A51F17"/>
    <w:rsid w:val="00A550B1"/>
    <w:rsid w:val="00A76535"/>
    <w:rsid w:val="00A775C8"/>
    <w:rsid w:val="00A8249C"/>
    <w:rsid w:val="00A851F7"/>
    <w:rsid w:val="00A87E03"/>
    <w:rsid w:val="00A973D4"/>
    <w:rsid w:val="00AA02CA"/>
    <w:rsid w:val="00AA40A4"/>
    <w:rsid w:val="00AA7730"/>
    <w:rsid w:val="00AA78F2"/>
    <w:rsid w:val="00AB0AA9"/>
    <w:rsid w:val="00AB12D9"/>
    <w:rsid w:val="00AB3B2D"/>
    <w:rsid w:val="00AC5147"/>
    <w:rsid w:val="00AE5948"/>
    <w:rsid w:val="00AE623E"/>
    <w:rsid w:val="00AF20A1"/>
    <w:rsid w:val="00AF5E48"/>
    <w:rsid w:val="00AF65D3"/>
    <w:rsid w:val="00AF67E5"/>
    <w:rsid w:val="00AF6AF1"/>
    <w:rsid w:val="00B033C1"/>
    <w:rsid w:val="00B03B33"/>
    <w:rsid w:val="00B0730E"/>
    <w:rsid w:val="00B118DD"/>
    <w:rsid w:val="00B31F61"/>
    <w:rsid w:val="00B37A56"/>
    <w:rsid w:val="00B46A70"/>
    <w:rsid w:val="00B5193E"/>
    <w:rsid w:val="00B537F4"/>
    <w:rsid w:val="00B54ED3"/>
    <w:rsid w:val="00B571AD"/>
    <w:rsid w:val="00B60F2D"/>
    <w:rsid w:val="00B71CFF"/>
    <w:rsid w:val="00B86B45"/>
    <w:rsid w:val="00BA59E2"/>
    <w:rsid w:val="00BB3BB4"/>
    <w:rsid w:val="00BC2149"/>
    <w:rsid w:val="00BD07FE"/>
    <w:rsid w:val="00BD21C8"/>
    <w:rsid w:val="00BE2363"/>
    <w:rsid w:val="00BE3936"/>
    <w:rsid w:val="00C00767"/>
    <w:rsid w:val="00C008B3"/>
    <w:rsid w:val="00C21BE6"/>
    <w:rsid w:val="00C3032E"/>
    <w:rsid w:val="00C30B97"/>
    <w:rsid w:val="00C3605F"/>
    <w:rsid w:val="00C51DC5"/>
    <w:rsid w:val="00C5503E"/>
    <w:rsid w:val="00C56B52"/>
    <w:rsid w:val="00C57D69"/>
    <w:rsid w:val="00C677A0"/>
    <w:rsid w:val="00C7248F"/>
    <w:rsid w:val="00C72FAD"/>
    <w:rsid w:val="00C80E78"/>
    <w:rsid w:val="00C84344"/>
    <w:rsid w:val="00C85353"/>
    <w:rsid w:val="00C85B2A"/>
    <w:rsid w:val="00C87011"/>
    <w:rsid w:val="00C97BFD"/>
    <w:rsid w:val="00CA4BD5"/>
    <w:rsid w:val="00CA7553"/>
    <w:rsid w:val="00CB4627"/>
    <w:rsid w:val="00CB5522"/>
    <w:rsid w:val="00CC66A4"/>
    <w:rsid w:val="00CD56D0"/>
    <w:rsid w:val="00CD73EC"/>
    <w:rsid w:val="00CF5EBA"/>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66311"/>
    <w:rsid w:val="00D700EE"/>
    <w:rsid w:val="00D939C7"/>
    <w:rsid w:val="00D965C9"/>
    <w:rsid w:val="00DA099C"/>
    <w:rsid w:val="00DA1575"/>
    <w:rsid w:val="00DB63C4"/>
    <w:rsid w:val="00DC1FEF"/>
    <w:rsid w:val="00DD3ABC"/>
    <w:rsid w:val="00DD4E2B"/>
    <w:rsid w:val="00DD5C76"/>
    <w:rsid w:val="00DE4566"/>
    <w:rsid w:val="00DE6833"/>
    <w:rsid w:val="00DF021C"/>
    <w:rsid w:val="00E1047D"/>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7C77"/>
    <w:rsid w:val="00ED0301"/>
    <w:rsid w:val="00ED41BD"/>
    <w:rsid w:val="00EE6CDE"/>
    <w:rsid w:val="00EF09EA"/>
    <w:rsid w:val="00EF7857"/>
    <w:rsid w:val="00F00347"/>
    <w:rsid w:val="00F00835"/>
    <w:rsid w:val="00F04F57"/>
    <w:rsid w:val="00F0505D"/>
    <w:rsid w:val="00F05C5B"/>
    <w:rsid w:val="00F204DF"/>
    <w:rsid w:val="00F33116"/>
    <w:rsid w:val="00F33AB9"/>
    <w:rsid w:val="00F421ED"/>
    <w:rsid w:val="00F43A67"/>
    <w:rsid w:val="00F45B1D"/>
    <w:rsid w:val="00F50CC5"/>
    <w:rsid w:val="00F5598B"/>
    <w:rsid w:val="00F57C08"/>
    <w:rsid w:val="00F66896"/>
    <w:rsid w:val="00F846CD"/>
    <w:rsid w:val="00F94007"/>
    <w:rsid w:val="00F9494B"/>
    <w:rsid w:val="00FB13CD"/>
    <w:rsid w:val="00FC1E72"/>
    <w:rsid w:val="00FC2D3E"/>
    <w:rsid w:val="00FC348C"/>
    <w:rsid w:val="00FC5C03"/>
    <w:rsid w:val="00FD3FCE"/>
    <w:rsid w:val="00FD7CDD"/>
    <w:rsid w:val="00FF1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3_DM/Docs/OPf220017.zip" TargetMode="External"/><Relationship Id="rId13" Type="http://schemas.openxmlformats.org/officeDocument/2006/relationships/hyperlink" Target="https://www.3gpp.org/ftp/Op/OP_F2F/F2f_003_DM/Docs/OPf220026.zip" TargetMode="External"/><Relationship Id="rId18" Type="http://schemas.openxmlformats.org/officeDocument/2006/relationships/hyperlink" Target="https://www.3gpp.org/ftp/Op/OP_F2F/F2f_003_DM/Docs/OPf220023.zip" TargetMode="External"/><Relationship Id="rId26" Type="http://schemas.openxmlformats.org/officeDocument/2006/relationships/hyperlink" Target="https://cov19ent.kdca.go.kr" TargetMode="External"/><Relationship Id="rId3" Type="http://schemas.openxmlformats.org/officeDocument/2006/relationships/styles" Target="styles.xml"/><Relationship Id="rId21" Type="http://schemas.openxmlformats.org/officeDocument/2006/relationships/hyperlink" Target="https://travel.gc.ca/travel-covid/travel-restrictions/covid-vaccinated-travellers-entering-canada" TargetMode="External"/><Relationship Id="rId7" Type="http://schemas.openxmlformats.org/officeDocument/2006/relationships/endnotes" Target="endnotes.xml"/><Relationship Id="rId12" Type="http://schemas.openxmlformats.org/officeDocument/2006/relationships/hyperlink" Target="https://www.3gpp.org/ftp/Op/OP_F2F/F2f_003_DM/Docs/OPf220025.zip" TargetMode="External"/><Relationship Id="rId17" Type="http://schemas.openxmlformats.org/officeDocument/2006/relationships/hyperlink" Target="https://www.3gpp.org/ftp/Op/OP_F2F/F2f_003_DM/Docs/OPf220022.zip" TargetMode="External"/><Relationship Id="rId25" Type="http://schemas.openxmlformats.org/officeDocument/2006/relationships/hyperlink" Target="https://www.mhlw.go.jp/content/000883267.xlsx" TargetMode="External"/><Relationship Id="rId2" Type="http://schemas.openxmlformats.org/officeDocument/2006/relationships/numbering" Target="numbering.xml"/><Relationship Id="rId16" Type="http://schemas.openxmlformats.org/officeDocument/2006/relationships/hyperlink" Target="https://www.3gpp.org/ftp/Op/OP_F2F/F2f_003_DM/Docs/OPf220019.zip" TargetMode="External"/><Relationship Id="rId20" Type="http://schemas.openxmlformats.org/officeDocument/2006/relationships/hyperlink" Target="https://www.cdc.gov/coronavirus/2019-ncov/travelers/international-travel-during-covid1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3_DM/Docs/OPf220020.zip" TargetMode="External"/><Relationship Id="rId24" Type="http://schemas.openxmlformats.org/officeDocument/2006/relationships/hyperlink" Target="https://www.mhlw.go.jp/content/000903661.pdf" TargetMode="External"/><Relationship Id="rId5" Type="http://schemas.openxmlformats.org/officeDocument/2006/relationships/webSettings" Target="webSettings.xml"/><Relationship Id="rId15" Type="http://schemas.openxmlformats.org/officeDocument/2006/relationships/hyperlink" Target="https://www.3gpp.org/ftp/Op/OP_F2F/F2f_003_DM/Docs/OPf220018.zip" TargetMode="External"/><Relationship Id="rId23" Type="http://schemas.openxmlformats.org/officeDocument/2006/relationships/hyperlink" Target="https://hrhk.cs.mfa.gov.cn/H5/" TargetMode="External"/><Relationship Id="rId28" Type="http://schemas.openxmlformats.org/officeDocument/2006/relationships/theme" Target="theme/theme1.xml"/><Relationship Id="rId10" Type="http://schemas.openxmlformats.org/officeDocument/2006/relationships/hyperlink" Target="https://www.3gpp.org/ftp/Op/OP_F2F/F2f_003_DM/Docs/OPf220021.zip" TargetMode="External"/><Relationship Id="rId19" Type="http://schemas.openxmlformats.org/officeDocument/2006/relationships/hyperlink" Target="https://www.3gpp.org/ftp/Op/OP_F2F/F2f_003_DM/Docs/OPf220024.zip" TargetMode="External"/><Relationship Id="rId4" Type="http://schemas.openxmlformats.org/officeDocument/2006/relationships/settings" Target="settings.xml"/><Relationship Id="rId9" Type="http://schemas.openxmlformats.org/officeDocument/2006/relationships/hyperlink" Target="https://www.3gpp.org/ftp/Op/OP_F2F/F2f_003_DM/Docs/OPf220029.zip" TargetMode="External"/><Relationship Id="rId14" Type="http://schemas.openxmlformats.org/officeDocument/2006/relationships/hyperlink" Target="https://www.3gpp.org/ftp/Op/OP_F2F/F2f_003_DM/Docs/OPf220028.zip" TargetMode="External"/><Relationship Id="rId22" Type="http://schemas.openxmlformats.org/officeDocument/2006/relationships/hyperlink" Target="https://www.newdelhiairport.in/airsuvidha/apho-registratio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468</TotalTime>
  <Pages>16</Pages>
  <Words>5377</Words>
  <Characters>30650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38.521-1_CR1600R1_(Rel-17)_NR_unlic-UEConTest</cp:lastModifiedBy>
  <cp:revision>29</cp:revision>
  <dcterms:created xsi:type="dcterms:W3CDTF">2021-11-17T07:26:00Z</dcterms:created>
  <dcterms:modified xsi:type="dcterms:W3CDTF">2022-05-13T14:36:00Z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